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A" w:rsidRPr="00926A80" w:rsidRDefault="00BB5E2C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</w:p>
    <w:p w:rsidR="00EA54AD" w:rsidRPr="00926A80" w:rsidRDefault="00901301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холодного водоснабжения и водоотведения</w:t>
      </w:r>
    </w:p>
    <w:p w:rsidR="001B05AE" w:rsidRPr="00926A80" w:rsidRDefault="00B467D5" w:rsidP="0048195E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г. 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48195E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_______________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1ECA" w:rsidRPr="00926A80">
        <w:rPr>
          <w:rFonts w:ascii="Times New Roman" w:hAnsi="Times New Roman"/>
          <w:b/>
          <w:i/>
          <w:sz w:val="24"/>
          <w:szCs w:val="24"/>
        </w:rPr>
        <w:t>20__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C261DC" w:rsidRDefault="00C261DC" w:rsidP="00385F2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168F" w:rsidRPr="00926A80" w:rsidRDefault="00AE168F" w:rsidP="00385F2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168F" w:rsidRPr="00810412" w:rsidRDefault="00AE168F" w:rsidP="000621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AA">
        <w:rPr>
          <w:rFonts w:ascii="Times New Roman" w:hAnsi="Times New Roman" w:cs="Times New Roman"/>
          <w:sz w:val="24"/>
          <w:szCs w:val="24"/>
        </w:rPr>
        <w:t xml:space="preserve">Акционерное общество «Тамбовская сетевая компания», именуемое в дальнейшем </w:t>
      </w:r>
      <w:r w:rsidR="00062178">
        <w:rPr>
          <w:rFonts w:ascii="Times New Roman" w:hAnsi="Times New Roman" w:cs="Times New Roman"/>
          <w:sz w:val="24"/>
          <w:szCs w:val="24"/>
        </w:rPr>
        <w:t>«</w:t>
      </w:r>
      <w:r w:rsidRPr="000D13AA">
        <w:rPr>
          <w:rFonts w:ascii="Times New Roman" w:hAnsi="Times New Roman" w:cs="Times New Roman"/>
          <w:sz w:val="24"/>
          <w:szCs w:val="24"/>
        </w:rPr>
        <w:t>Поставщик</w:t>
      </w:r>
      <w:r w:rsidR="00062178">
        <w:rPr>
          <w:rFonts w:ascii="Times New Roman" w:hAnsi="Times New Roman" w:cs="Times New Roman"/>
          <w:sz w:val="24"/>
          <w:szCs w:val="24"/>
        </w:rPr>
        <w:t>»</w:t>
      </w:r>
      <w:r w:rsidRPr="000D13AA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062178">
        <w:rPr>
          <w:rFonts w:ascii="Times New Roman" w:hAnsi="Times New Roman" w:cs="Times New Roman"/>
          <w:sz w:val="24"/>
          <w:szCs w:val="24"/>
        </w:rPr>
        <w:t>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>_________________ филиала __________________________</w:t>
      </w:r>
      <w:r w:rsidR="000D13AA">
        <w:rPr>
          <w:rFonts w:ascii="Times New Roman" w:hAnsi="Times New Roman" w:cs="Times New Roman"/>
          <w:sz w:val="24"/>
          <w:szCs w:val="24"/>
        </w:rPr>
        <w:t>__</w:t>
      </w:r>
      <w:r w:rsidR="00062178">
        <w:rPr>
          <w:rFonts w:ascii="Times New Roman" w:hAnsi="Times New Roman" w:cs="Times New Roman"/>
          <w:sz w:val="24"/>
          <w:szCs w:val="24"/>
        </w:rPr>
        <w:t>___________</w:t>
      </w:r>
      <w:r w:rsidR="000D13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___________________________________________________ с одной стороны, и </w:t>
      </w:r>
      <w:r w:rsidR="000D13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 ______________________________________________, действующего на основании _________________________________ с другой стороны, именуемые в дальнейшем сторонами, заключили настоящий контракт о нижеследующем: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4C4456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744CA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5E50C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«Заказчик»</w:t>
      </w:r>
      <w:r w:rsidRPr="005E50C4">
        <w:rPr>
          <w:rFonts w:ascii="Times New Roman" w:hAnsi="Times New Roman"/>
          <w:sz w:val="24"/>
          <w:szCs w:val="24"/>
        </w:rPr>
        <w:t xml:space="preserve"> – уполномоченный получатель бюджетных средств при размещении заказов на покупку холодной воды и отведение сточных вод</w:t>
      </w:r>
      <w:r w:rsidR="00DF4768">
        <w:rPr>
          <w:rFonts w:ascii="Times New Roman" w:hAnsi="Times New Roman"/>
          <w:sz w:val="24"/>
          <w:szCs w:val="24"/>
        </w:rPr>
        <w:t xml:space="preserve"> </w:t>
      </w:r>
      <w:r w:rsidR="00276F78">
        <w:rPr>
          <w:rFonts w:ascii="Times New Roman" w:hAnsi="Times New Roman"/>
          <w:sz w:val="24"/>
          <w:szCs w:val="24"/>
        </w:rPr>
        <w:t>через присоединенные сети</w:t>
      </w:r>
      <w:r w:rsidRPr="005E50C4">
        <w:rPr>
          <w:rFonts w:ascii="Times New Roman" w:hAnsi="Times New Roman"/>
          <w:sz w:val="24"/>
          <w:szCs w:val="24"/>
        </w:rPr>
        <w:t xml:space="preserve"> и заключивший с Поставщиком государственный (муниципальный) контракт холодного водоснабжения и водоотведения;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«Поставщик»</w:t>
      </w:r>
      <w:r w:rsidRPr="00926A80">
        <w:rPr>
          <w:rFonts w:ascii="Times New Roman" w:hAnsi="Times New Roman"/>
          <w:sz w:val="24"/>
          <w:szCs w:val="24"/>
        </w:rPr>
        <w:t xml:space="preserve"> - коммерческая организация независимо от организационно-правовой формы, осуществляющая холодное водоснабжение и водоотведение;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«Граница балансовой принадлежности»</w:t>
      </w:r>
      <w:r w:rsidRPr="00926A80">
        <w:rPr>
          <w:rFonts w:ascii="Times New Roman" w:hAnsi="Times New Roman"/>
          <w:sz w:val="24"/>
          <w:szCs w:val="24"/>
        </w:rPr>
        <w:t xml:space="preserve"> –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собственности или владения на ином законном основании;</w:t>
      </w:r>
    </w:p>
    <w:p w:rsidR="00276F78" w:rsidRDefault="004C4456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«Граница эксплуатационной ответственности»</w:t>
      </w:r>
      <w:r w:rsidRPr="00234392">
        <w:rPr>
          <w:rFonts w:ascii="Times New Roman" w:hAnsi="Times New Roman"/>
          <w:sz w:val="24"/>
          <w:szCs w:val="24"/>
        </w:rPr>
        <w:t xml:space="preserve"> – </w:t>
      </w:r>
      <w:r w:rsidR="00AE168F" w:rsidRPr="00234392">
        <w:rPr>
          <w:rFonts w:ascii="Times New Roman" w:hAnsi="Times New Roman"/>
          <w:sz w:val="24"/>
          <w:szCs w:val="24"/>
        </w:rPr>
        <w:t xml:space="preserve">линия раздела объектов централизованных систем холодного водоснабжения и (или) водоотведения, </w:t>
      </w:r>
      <w:r w:rsidR="00CE37B0" w:rsidRPr="00234392">
        <w:rPr>
          <w:rFonts w:ascii="Times New Roman" w:hAnsi="Times New Roman"/>
          <w:sz w:val="24"/>
          <w:szCs w:val="24"/>
        </w:rPr>
        <w:t>в том числе водопроводных и (или) канализационных сетей</w:t>
      </w:r>
      <w:r w:rsidR="00234392" w:rsidRPr="00234392">
        <w:rPr>
          <w:rFonts w:ascii="Times New Roman" w:hAnsi="Times New Roman"/>
          <w:sz w:val="24"/>
          <w:szCs w:val="24"/>
        </w:rPr>
        <w:t>,</w:t>
      </w:r>
      <w:r w:rsidR="00CE37B0" w:rsidRPr="00234392">
        <w:rPr>
          <w:rFonts w:ascii="Times New Roman" w:hAnsi="Times New Roman"/>
          <w:sz w:val="24"/>
          <w:szCs w:val="24"/>
        </w:rPr>
        <w:t xml:space="preserve"> </w:t>
      </w:r>
      <w:r w:rsidR="00AE168F" w:rsidRPr="00234392">
        <w:rPr>
          <w:rFonts w:ascii="Times New Roman" w:hAnsi="Times New Roman"/>
          <w:sz w:val="24"/>
          <w:szCs w:val="24"/>
        </w:rPr>
        <w:t>устанавливаемая контрактом холодного водоснабжения и водоотведения между Поставщиком и Заказчиком, определяемая по признаку обязанностей (ответственности) по эксплуатации этих систем или сетей;</w:t>
      </w:r>
      <w:r w:rsidR="00AE168F" w:rsidRPr="00AE168F">
        <w:rPr>
          <w:rFonts w:ascii="Times New Roman" w:hAnsi="Times New Roman"/>
          <w:sz w:val="24"/>
          <w:szCs w:val="24"/>
        </w:rPr>
        <w:t xml:space="preserve"> </w:t>
      </w:r>
    </w:p>
    <w:p w:rsidR="004C4456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«Коммунальный ресурс»</w:t>
      </w:r>
      <w:r w:rsidRPr="00926A80">
        <w:rPr>
          <w:rFonts w:ascii="Times New Roman" w:hAnsi="Times New Roman"/>
          <w:sz w:val="24"/>
          <w:szCs w:val="24"/>
        </w:rPr>
        <w:t xml:space="preserve"> – </w:t>
      </w:r>
      <w:r w:rsidR="00E35799" w:rsidRPr="00926A80">
        <w:rPr>
          <w:rFonts w:ascii="Times New Roman" w:hAnsi="Times New Roman"/>
          <w:sz w:val="24"/>
          <w:szCs w:val="24"/>
        </w:rPr>
        <w:t>питьевая</w:t>
      </w:r>
      <w:r w:rsidR="004C4456" w:rsidRPr="00926A80">
        <w:rPr>
          <w:rFonts w:ascii="Times New Roman" w:hAnsi="Times New Roman"/>
          <w:sz w:val="24"/>
          <w:szCs w:val="24"/>
        </w:rPr>
        <w:t xml:space="preserve"> вода</w:t>
      </w:r>
      <w:r w:rsidR="00E35799" w:rsidRPr="00926A80">
        <w:rPr>
          <w:rFonts w:ascii="Times New Roman" w:hAnsi="Times New Roman"/>
          <w:sz w:val="24"/>
          <w:szCs w:val="24"/>
        </w:rPr>
        <w:t xml:space="preserve"> (далее холодная вода)</w:t>
      </w:r>
      <w:r w:rsidR="004C4456" w:rsidRPr="00926A80">
        <w:rPr>
          <w:rFonts w:ascii="Times New Roman" w:hAnsi="Times New Roman"/>
          <w:sz w:val="24"/>
          <w:szCs w:val="24"/>
        </w:rPr>
        <w:t>, сточные воды.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Предмет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0834C6" w:rsidRPr="00926A80" w:rsidRDefault="000834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34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Поставщик, осуществляющий холодное водоснабжение и водоотведение, обязуется</w:t>
      </w:r>
      <w:r w:rsidR="00AE234C" w:rsidRPr="00926A80">
        <w:rPr>
          <w:rFonts w:ascii="Times New Roman" w:hAnsi="Times New Roman"/>
          <w:sz w:val="24"/>
          <w:szCs w:val="24"/>
        </w:rPr>
        <w:t>:</w:t>
      </w:r>
    </w:p>
    <w:p w:rsidR="00AE234C" w:rsidRPr="00926A80" w:rsidRDefault="0052276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176775CE" w:rsidRPr="00926A80">
        <w:rPr>
          <w:rFonts w:ascii="Times New Roman" w:hAnsi="Times New Roman"/>
          <w:sz w:val="24"/>
          <w:szCs w:val="24"/>
        </w:rPr>
        <w:t xml:space="preserve">подавать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у через присоединенную водопроводную сеть из </w:t>
      </w:r>
      <w:r w:rsidR="00AE234C" w:rsidRPr="00926A80">
        <w:rPr>
          <w:rFonts w:ascii="Times New Roman" w:hAnsi="Times New Roman"/>
          <w:sz w:val="24"/>
          <w:szCs w:val="24"/>
        </w:rPr>
        <w:t>централизованной</w:t>
      </w:r>
      <w:r w:rsidR="176775CE" w:rsidRPr="00926A80">
        <w:rPr>
          <w:rFonts w:ascii="Times New Roman" w:hAnsi="Times New Roman"/>
          <w:sz w:val="24"/>
          <w:szCs w:val="24"/>
        </w:rPr>
        <w:t xml:space="preserve"> систем</w:t>
      </w:r>
      <w:r w:rsidR="00AE234C" w:rsidRPr="00926A80">
        <w:rPr>
          <w:rFonts w:ascii="Times New Roman" w:hAnsi="Times New Roman"/>
          <w:sz w:val="24"/>
          <w:szCs w:val="24"/>
        </w:rPr>
        <w:t>ы</w:t>
      </w:r>
      <w:r w:rsidR="176775CE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C2D42" w:rsidRPr="00926A80">
        <w:rPr>
          <w:rFonts w:ascii="Times New Roman" w:hAnsi="Times New Roman"/>
          <w:sz w:val="24"/>
          <w:szCs w:val="24"/>
        </w:rPr>
        <w:t xml:space="preserve"> </w:t>
      </w:r>
      <w:r w:rsidR="00E35799" w:rsidRPr="00926A80">
        <w:rPr>
          <w:rFonts w:ascii="Times New Roman" w:hAnsi="Times New Roman"/>
          <w:sz w:val="24"/>
          <w:szCs w:val="24"/>
        </w:rPr>
        <w:t>холодную воду</w:t>
      </w:r>
      <w:r w:rsidR="00061C60" w:rsidRPr="00926A80">
        <w:rPr>
          <w:rFonts w:ascii="Times New Roman" w:hAnsi="Times New Roman"/>
          <w:sz w:val="24"/>
          <w:szCs w:val="24"/>
        </w:rPr>
        <w:t>;</w:t>
      </w:r>
    </w:p>
    <w:p w:rsidR="00AE234C" w:rsidRPr="00926A80" w:rsidRDefault="0052276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176775CE" w:rsidRPr="00926A80">
        <w:rPr>
          <w:rFonts w:ascii="Times New Roman" w:hAnsi="Times New Roman"/>
          <w:sz w:val="24"/>
          <w:szCs w:val="24"/>
        </w:rPr>
        <w:t xml:space="preserve">осуществлять прием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а от канализационного выпуска в централизованную систему водоотведения и обеспечивать их транспортировку, </w:t>
      </w:r>
      <w:r w:rsidR="00AE234C" w:rsidRPr="00926A80">
        <w:rPr>
          <w:rFonts w:ascii="Times New Roman" w:hAnsi="Times New Roman"/>
          <w:sz w:val="24"/>
          <w:szCs w:val="24"/>
        </w:rPr>
        <w:t>очистку и сброс в водный объект.</w:t>
      </w:r>
    </w:p>
    <w:p w:rsidR="00AE234C" w:rsidRPr="00926A80" w:rsidRDefault="00BB5E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у </w:t>
      </w:r>
      <w:r w:rsidR="176775CE" w:rsidRPr="00926A80">
        <w:rPr>
          <w:rFonts w:ascii="Times New Roman" w:hAnsi="Times New Roman"/>
          <w:sz w:val="24"/>
          <w:szCs w:val="24"/>
        </w:rPr>
        <w:t>обязуется соблюдать режим вод</w:t>
      </w:r>
      <w:r w:rsidR="00AE234C" w:rsidRPr="00926A80">
        <w:rPr>
          <w:rFonts w:ascii="Times New Roman" w:hAnsi="Times New Roman"/>
          <w:sz w:val="24"/>
          <w:szCs w:val="24"/>
        </w:rPr>
        <w:t>оотведения, нормативы по объему</w:t>
      </w:r>
      <w:r w:rsidR="002C2D42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>сточных вод и</w:t>
      </w:r>
      <w:r w:rsidR="176775CE" w:rsidRPr="00926A80">
        <w:rPr>
          <w:rFonts w:ascii="Times New Roman" w:hAnsi="Times New Roman"/>
          <w:sz w:val="24"/>
          <w:szCs w:val="24"/>
        </w:rPr>
        <w:t xml:space="preserve"> нормативы </w:t>
      </w:r>
      <w:r w:rsidR="00AE234C" w:rsidRPr="00926A80">
        <w:rPr>
          <w:rFonts w:ascii="Times New Roman" w:hAnsi="Times New Roman"/>
          <w:sz w:val="24"/>
          <w:szCs w:val="24"/>
        </w:rPr>
        <w:t xml:space="preserve">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</w:t>
      </w:r>
      <w:r w:rsidR="002B0530" w:rsidRPr="00926A80">
        <w:rPr>
          <w:rFonts w:ascii="Times New Roman" w:hAnsi="Times New Roman"/>
          <w:sz w:val="24"/>
          <w:szCs w:val="24"/>
        </w:rPr>
        <w:t xml:space="preserve">воду </w:t>
      </w:r>
      <w:r w:rsidR="00AE234C" w:rsidRPr="00926A80">
        <w:rPr>
          <w:rFonts w:ascii="Times New Roman" w:hAnsi="Times New Roman"/>
          <w:sz w:val="24"/>
          <w:szCs w:val="24"/>
        </w:rPr>
        <w:t xml:space="preserve">установленного качества в сроки и порядке, которые определены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ом, соблюдать в соответствии с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>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</w:t>
      </w:r>
      <w:r w:rsidR="00B317E9" w:rsidRPr="00926A80">
        <w:rPr>
          <w:rFonts w:ascii="Times New Roman" w:hAnsi="Times New Roman"/>
          <w:sz w:val="24"/>
          <w:szCs w:val="24"/>
        </w:rPr>
        <w:t xml:space="preserve"> </w:t>
      </w:r>
      <w:r w:rsidR="008E61CF" w:rsidRPr="00926A80">
        <w:rPr>
          <w:rFonts w:ascii="Times New Roman" w:hAnsi="Times New Roman"/>
          <w:sz w:val="24"/>
          <w:szCs w:val="24"/>
        </w:rPr>
        <w:t xml:space="preserve">учета </w:t>
      </w:r>
      <w:r w:rsidR="00A1647B" w:rsidRPr="00926A80">
        <w:rPr>
          <w:rFonts w:ascii="Times New Roman" w:hAnsi="Times New Roman"/>
          <w:sz w:val="24"/>
          <w:szCs w:val="24"/>
        </w:rPr>
        <w:t>(</w:t>
      </w:r>
      <w:r w:rsidR="00B317E9" w:rsidRPr="00926A80">
        <w:rPr>
          <w:rFonts w:ascii="Times New Roman" w:hAnsi="Times New Roman"/>
          <w:sz w:val="24"/>
          <w:szCs w:val="24"/>
        </w:rPr>
        <w:t>узлов</w:t>
      </w:r>
      <w:r w:rsidR="00AE234C" w:rsidRPr="00926A80">
        <w:rPr>
          <w:rFonts w:ascii="Times New Roman" w:hAnsi="Times New Roman"/>
          <w:sz w:val="24"/>
          <w:szCs w:val="24"/>
        </w:rPr>
        <w:t xml:space="preserve"> учета</w:t>
      </w:r>
      <w:r w:rsidR="00A1647B" w:rsidRPr="00926A80">
        <w:rPr>
          <w:rFonts w:ascii="Times New Roman" w:hAnsi="Times New Roman"/>
          <w:sz w:val="24"/>
          <w:szCs w:val="24"/>
        </w:rPr>
        <w:t>)</w:t>
      </w:r>
      <w:r w:rsidR="00AE234C" w:rsidRPr="00926A80">
        <w:rPr>
          <w:rFonts w:ascii="Times New Roman" w:hAnsi="Times New Roman"/>
          <w:sz w:val="24"/>
          <w:szCs w:val="24"/>
        </w:rPr>
        <w:t>.</w:t>
      </w:r>
    </w:p>
    <w:p w:rsidR="00111BD1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11BD1" w:rsidRPr="00926A80">
        <w:rPr>
          <w:rFonts w:ascii="Times New Roman" w:hAnsi="Times New Roman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и водоотведения Поставщика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1BD1" w:rsidRPr="00926A80">
        <w:rPr>
          <w:rFonts w:ascii="Times New Roman" w:hAnsi="Times New Roman"/>
          <w:sz w:val="24"/>
          <w:szCs w:val="24"/>
        </w:rPr>
        <w:t xml:space="preserve">а определяются в соответствии с актом разграничения балансовой принадлежности и эксплуатационной ответственности согласно </w:t>
      </w:r>
      <w:r w:rsidR="00062178">
        <w:rPr>
          <w:rFonts w:ascii="Times New Roman" w:hAnsi="Times New Roman"/>
          <w:sz w:val="24"/>
          <w:szCs w:val="24"/>
        </w:rPr>
        <w:t>П</w:t>
      </w:r>
      <w:r w:rsidR="00256088" w:rsidRPr="00926A80">
        <w:rPr>
          <w:rFonts w:ascii="Times New Roman" w:hAnsi="Times New Roman"/>
          <w:sz w:val="24"/>
          <w:szCs w:val="24"/>
        </w:rPr>
        <w:t xml:space="preserve">риложению </w:t>
      </w:r>
      <w:r w:rsidR="00E83EAA" w:rsidRPr="00926A80">
        <w:rPr>
          <w:rFonts w:ascii="Times New Roman" w:hAnsi="Times New Roman"/>
          <w:sz w:val="24"/>
          <w:szCs w:val="24"/>
        </w:rPr>
        <w:t>№</w:t>
      </w:r>
      <w:r w:rsidR="00111BD1" w:rsidRPr="00926A80">
        <w:rPr>
          <w:rFonts w:ascii="Times New Roman" w:hAnsi="Times New Roman"/>
          <w:sz w:val="24"/>
          <w:szCs w:val="24"/>
        </w:rPr>
        <w:t xml:space="preserve"> 1.</w:t>
      </w:r>
    </w:p>
    <w:p w:rsidR="00106D59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334B27" w:rsidRPr="00926A80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</w:t>
      </w:r>
      <w:r w:rsidR="00E83EAA" w:rsidRPr="00926A80">
        <w:rPr>
          <w:rFonts w:ascii="Times New Roman" w:hAnsi="Times New Roman"/>
          <w:sz w:val="24"/>
          <w:szCs w:val="24"/>
        </w:rPr>
        <w:t xml:space="preserve">ости, приведенный в </w:t>
      </w:r>
      <w:r w:rsidR="00062178">
        <w:rPr>
          <w:rFonts w:ascii="Times New Roman" w:hAnsi="Times New Roman"/>
          <w:sz w:val="24"/>
          <w:szCs w:val="24"/>
        </w:rPr>
        <w:t>П</w:t>
      </w:r>
      <w:r w:rsidR="00E83EAA" w:rsidRPr="00926A80">
        <w:rPr>
          <w:rFonts w:ascii="Times New Roman" w:hAnsi="Times New Roman"/>
          <w:sz w:val="24"/>
          <w:szCs w:val="24"/>
        </w:rPr>
        <w:t>риложении №</w:t>
      </w:r>
      <w:r w:rsidR="00334B27" w:rsidRPr="00926A80">
        <w:rPr>
          <w:rFonts w:ascii="Times New Roman" w:hAnsi="Times New Roman"/>
          <w:sz w:val="24"/>
          <w:szCs w:val="24"/>
        </w:rPr>
        <w:t xml:space="preserve"> 1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 xml:space="preserve">у, подлежит подписанию при заключении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>а холодного водоснабжения и водоотведения и является его неотъемлемой частью.</w:t>
      </w:r>
    </w:p>
    <w:p w:rsidR="00106D59" w:rsidRPr="00234392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314F43">
        <w:rPr>
          <w:rFonts w:ascii="Times New Roman" w:hAnsi="Times New Roman"/>
          <w:sz w:val="24"/>
          <w:szCs w:val="24"/>
        </w:rPr>
        <w:t xml:space="preserve">Местом исполнения обязательств по </w:t>
      </w:r>
      <w:r w:rsidR="00BB5E2C" w:rsidRPr="00314F43">
        <w:rPr>
          <w:rFonts w:ascii="Times New Roman" w:hAnsi="Times New Roman"/>
          <w:sz w:val="24"/>
          <w:szCs w:val="24"/>
        </w:rPr>
        <w:t>Контракт</w:t>
      </w:r>
      <w:r w:rsidRPr="00314F43">
        <w:rPr>
          <w:rFonts w:ascii="Times New Roman" w:hAnsi="Times New Roman"/>
          <w:sz w:val="24"/>
          <w:szCs w:val="24"/>
        </w:rPr>
        <w:t xml:space="preserve">у является </w:t>
      </w:r>
      <w:r w:rsidR="00334B27" w:rsidRPr="00314F43">
        <w:rPr>
          <w:rFonts w:ascii="Times New Roman" w:hAnsi="Times New Roman"/>
          <w:sz w:val="24"/>
          <w:szCs w:val="24"/>
        </w:rPr>
        <w:t xml:space="preserve">точка на </w:t>
      </w:r>
      <w:r w:rsidR="00334B27" w:rsidRPr="00234392">
        <w:rPr>
          <w:rFonts w:ascii="Times New Roman" w:hAnsi="Times New Roman"/>
          <w:sz w:val="24"/>
          <w:szCs w:val="24"/>
        </w:rPr>
        <w:t xml:space="preserve">границе </w:t>
      </w:r>
      <w:r w:rsidR="00A02BA1" w:rsidRPr="00234392">
        <w:rPr>
          <w:rFonts w:ascii="Times New Roman" w:hAnsi="Times New Roman"/>
          <w:sz w:val="24"/>
          <w:szCs w:val="24"/>
        </w:rPr>
        <w:t>балансовой принадлежности</w:t>
      </w:r>
      <w:r w:rsidRPr="00234392">
        <w:rPr>
          <w:rFonts w:ascii="Times New Roman" w:hAnsi="Times New Roman"/>
          <w:sz w:val="24"/>
          <w:szCs w:val="24"/>
        </w:rPr>
        <w:t xml:space="preserve"> </w:t>
      </w:r>
      <w:r w:rsidR="002C15FF" w:rsidRPr="00234392">
        <w:rPr>
          <w:rFonts w:ascii="Times New Roman" w:hAnsi="Times New Roman"/>
          <w:sz w:val="24"/>
          <w:szCs w:val="24"/>
        </w:rPr>
        <w:t>водопроводны</w:t>
      </w:r>
      <w:r w:rsidR="00234392" w:rsidRPr="00234392">
        <w:rPr>
          <w:rFonts w:ascii="Times New Roman" w:hAnsi="Times New Roman"/>
          <w:sz w:val="24"/>
          <w:szCs w:val="24"/>
        </w:rPr>
        <w:t>х</w:t>
      </w:r>
      <w:r w:rsidR="002C15FF" w:rsidRPr="00234392">
        <w:rPr>
          <w:rFonts w:ascii="Times New Roman" w:hAnsi="Times New Roman"/>
          <w:sz w:val="24"/>
          <w:szCs w:val="24"/>
        </w:rPr>
        <w:t xml:space="preserve"> (канализационны</w:t>
      </w:r>
      <w:r w:rsidR="00234392" w:rsidRPr="00234392">
        <w:rPr>
          <w:rFonts w:ascii="Times New Roman" w:hAnsi="Times New Roman"/>
          <w:sz w:val="24"/>
          <w:szCs w:val="24"/>
        </w:rPr>
        <w:t>х</w:t>
      </w:r>
      <w:r w:rsidRPr="00234392">
        <w:rPr>
          <w:rFonts w:ascii="Times New Roman" w:hAnsi="Times New Roman"/>
          <w:sz w:val="24"/>
          <w:szCs w:val="24"/>
        </w:rPr>
        <w:t>) сет</w:t>
      </w:r>
      <w:r w:rsidR="00234392" w:rsidRPr="00234392">
        <w:rPr>
          <w:rFonts w:ascii="Times New Roman" w:hAnsi="Times New Roman"/>
          <w:sz w:val="24"/>
          <w:szCs w:val="24"/>
        </w:rPr>
        <w:t>ей Заказчика и Поставщика</w:t>
      </w:r>
      <w:r w:rsidR="002C15FF" w:rsidRPr="00234392">
        <w:rPr>
          <w:rFonts w:ascii="Times New Roman" w:hAnsi="Times New Roman"/>
          <w:sz w:val="24"/>
          <w:szCs w:val="24"/>
        </w:rPr>
        <w:t>.</w:t>
      </w:r>
    </w:p>
    <w:p w:rsidR="00522764" w:rsidRPr="00234392" w:rsidRDefault="0052276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439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4392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234392">
        <w:rPr>
          <w:rFonts w:ascii="Times New Roman" w:hAnsi="Times New Roman"/>
          <w:b/>
          <w:sz w:val="24"/>
          <w:szCs w:val="24"/>
        </w:rPr>
        <w:t>Сроки и режим подачи холодной воды и водоотведения</w:t>
      </w:r>
    </w:p>
    <w:p w:rsidR="00385F2C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6953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495E" w:rsidRPr="00926A80">
        <w:rPr>
          <w:rFonts w:ascii="Times New Roman" w:hAnsi="Times New Roman"/>
          <w:sz w:val="24"/>
          <w:szCs w:val="24"/>
        </w:rPr>
        <w:t xml:space="preserve">Датой начала подачи холодной воды и приема сточных вод является </w:t>
      </w:r>
      <w:r w:rsidR="00062178">
        <w:rPr>
          <w:rFonts w:ascii="Times New Roman" w:hAnsi="Times New Roman"/>
          <w:sz w:val="24"/>
          <w:szCs w:val="24"/>
        </w:rPr>
        <w:t>«</w:t>
      </w:r>
      <w:r w:rsidR="00106D59" w:rsidRPr="00926A80">
        <w:rPr>
          <w:rFonts w:ascii="Times New Roman" w:hAnsi="Times New Roman"/>
          <w:sz w:val="24"/>
          <w:szCs w:val="24"/>
        </w:rPr>
        <w:t>__</w:t>
      </w:r>
      <w:proofErr w:type="gramStart"/>
      <w:r w:rsidR="00106D59" w:rsidRPr="00926A80">
        <w:rPr>
          <w:rFonts w:ascii="Times New Roman" w:hAnsi="Times New Roman"/>
          <w:sz w:val="24"/>
          <w:szCs w:val="24"/>
        </w:rPr>
        <w:t>_</w:t>
      </w:r>
      <w:r w:rsidR="00062178">
        <w:rPr>
          <w:rFonts w:ascii="Times New Roman" w:hAnsi="Times New Roman"/>
          <w:sz w:val="24"/>
          <w:szCs w:val="24"/>
        </w:rPr>
        <w:t>»</w:t>
      </w:r>
      <w:r w:rsidR="008B05FC" w:rsidRPr="00926A80">
        <w:rPr>
          <w:rFonts w:ascii="Times New Roman" w:hAnsi="Times New Roman"/>
          <w:sz w:val="24"/>
          <w:szCs w:val="24"/>
        </w:rPr>
        <w:t>_</w:t>
      </w:r>
      <w:proofErr w:type="gramEnd"/>
      <w:r w:rsidR="008B05FC" w:rsidRPr="00926A80">
        <w:rPr>
          <w:rFonts w:ascii="Times New Roman" w:hAnsi="Times New Roman"/>
          <w:sz w:val="24"/>
          <w:szCs w:val="24"/>
        </w:rPr>
        <w:t>__</w:t>
      </w:r>
      <w:r w:rsidR="00106D59" w:rsidRPr="00926A80">
        <w:rPr>
          <w:rFonts w:ascii="Times New Roman" w:hAnsi="Times New Roman"/>
          <w:sz w:val="24"/>
          <w:szCs w:val="24"/>
        </w:rPr>
        <w:t>______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0A7283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1B05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</w:t>
      </w:r>
      <w:r w:rsidR="00D052E9" w:rsidRPr="00926A80">
        <w:rPr>
          <w:rFonts w:ascii="Times New Roman" w:hAnsi="Times New Roman"/>
          <w:sz w:val="24"/>
          <w:szCs w:val="24"/>
        </w:rPr>
        <w:t xml:space="preserve">аны </w:t>
      </w:r>
      <w:r w:rsidR="00D052E9" w:rsidRPr="004E1B57">
        <w:rPr>
          <w:rFonts w:ascii="Times New Roman" w:hAnsi="Times New Roman"/>
          <w:sz w:val="24"/>
          <w:szCs w:val="24"/>
        </w:rPr>
        <w:t xml:space="preserve">в </w:t>
      </w:r>
      <w:r w:rsidR="00062178">
        <w:rPr>
          <w:rFonts w:ascii="Times New Roman" w:hAnsi="Times New Roman"/>
          <w:sz w:val="24"/>
          <w:szCs w:val="24"/>
        </w:rPr>
        <w:t>П</w:t>
      </w:r>
      <w:r w:rsidR="004E1B57" w:rsidRPr="004E1B57">
        <w:rPr>
          <w:rFonts w:ascii="Times New Roman" w:hAnsi="Times New Roman"/>
          <w:sz w:val="24"/>
          <w:szCs w:val="24"/>
        </w:rPr>
        <w:t xml:space="preserve">риложении № </w:t>
      </w:r>
      <w:r w:rsidR="009F1ED3">
        <w:rPr>
          <w:rFonts w:ascii="Times New Roman" w:hAnsi="Times New Roman"/>
          <w:sz w:val="24"/>
          <w:szCs w:val="24"/>
        </w:rPr>
        <w:t>2</w:t>
      </w:r>
      <w:r w:rsidR="004E1B57">
        <w:rPr>
          <w:rFonts w:ascii="Times New Roman" w:hAnsi="Times New Roman"/>
          <w:sz w:val="24"/>
          <w:szCs w:val="24"/>
        </w:rPr>
        <w:t xml:space="preserve"> </w:t>
      </w:r>
      <w:r w:rsidRPr="004E1B57">
        <w:rPr>
          <w:rFonts w:ascii="Times New Roman" w:hAnsi="Times New Roman"/>
          <w:sz w:val="24"/>
          <w:szCs w:val="24"/>
        </w:rPr>
        <w:t>в</w:t>
      </w:r>
      <w:r w:rsidRPr="00926A80">
        <w:rPr>
          <w:rFonts w:ascii="Times New Roman" w:hAnsi="Times New Roman"/>
          <w:sz w:val="24"/>
          <w:szCs w:val="24"/>
        </w:rPr>
        <w:t xml:space="preserve">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E1B57" w:rsidRPr="0034727E" w:rsidRDefault="004E1B57" w:rsidP="004E1B5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34727E">
        <w:rPr>
          <w:rFonts w:ascii="Times New Roman" w:hAnsi="Times New Roman"/>
          <w:sz w:val="24"/>
          <w:szCs w:val="24"/>
        </w:rPr>
        <w:t>5.1</w:t>
      </w:r>
      <w:r w:rsidR="0069532C">
        <w:rPr>
          <w:rFonts w:ascii="Times New Roman" w:hAnsi="Times New Roman"/>
          <w:sz w:val="24"/>
          <w:szCs w:val="24"/>
        </w:rPr>
        <w:t xml:space="preserve">. </w:t>
      </w:r>
      <w:r w:rsidR="00A02BA1" w:rsidRPr="0034727E">
        <w:rPr>
          <w:rFonts w:ascii="Times New Roman" w:hAnsi="Times New Roman"/>
          <w:sz w:val="24"/>
          <w:szCs w:val="24"/>
        </w:rPr>
        <w:t xml:space="preserve">Сведения о </w:t>
      </w:r>
      <w:r w:rsidRPr="0034727E">
        <w:rPr>
          <w:rFonts w:ascii="Times New Roman" w:hAnsi="Times New Roman"/>
          <w:sz w:val="24"/>
          <w:szCs w:val="24"/>
        </w:rPr>
        <w:t xml:space="preserve">подключенной (технологически присоединенной) мощности (нагрузке), в том </w:t>
      </w:r>
      <w:r w:rsidR="0057079C" w:rsidRPr="0034727E">
        <w:rPr>
          <w:rFonts w:ascii="Times New Roman" w:hAnsi="Times New Roman"/>
          <w:sz w:val="24"/>
          <w:szCs w:val="24"/>
        </w:rPr>
        <w:t>числе с распределением подключенной (</w:t>
      </w:r>
      <w:r w:rsidRPr="0034727E">
        <w:rPr>
          <w:rFonts w:ascii="Times New Roman" w:hAnsi="Times New Roman"/>
          <w:sz w:val="24"/>
          <w:szCs w:val="24"/>
        </w:rPr>
        <w:t xml:space="preserve">технологически </w:t>
      </w:r>
      <w:r w:rsidR="0057079C" w:rsidRPr="0034727E">
        <w:rPr>
          <w:rFonts w:ascii="Times New Roman" w:hAnsi="Times New Roman"/>
          <w:sz w:val="24"/>
          <w:szCs w:val="24"/>
        </w:rPr>
        <w:t>присоединенной) мощности (нагрузки) по</w:t>
      </w:r>
      <w:r w:rsidR="0069532C">
        <w:rPr>
          <w:rFonts w:ascii="Times New Roman" w:hAnsi="Times New Roman"/>
          <w:sz w:val="24"/>
          <w:szCs w:val="24"/>
        </w:rPr>
        <w:t xml:space="preserve"> каждой точке </w:t>
      </w:r>
      <w:r w:rsidRPr="0034727E">
        <w:rPr>
          <w:rFonts w:ascii="Times New Roman" w:hAnsi="Times New Roman"/>
          <w:sz w:val="24"/>
          <w:szCs w:val="24"/>
        </w:rPr>
        <w:t>подключения (</w:t>
      </w:r>
      <w:r w:rsidR="0057079C" w:rsidRPr="0034727E">
        <w:rPr>
          <w:rFonts w:ascii="Times New Roman" w:hAnsi="Times New Roman"/>
          <w:sz w:val="24"/>
          <w:szCs w:val="24"/>
        </w:rPr>
        <w:t>технологического присоединения), в</w:t>
      </w:r>
      <w:r w:rsidR="0069532C">
        <w:rPr>
          <w:rFonts w:ascii="Times New Roman" w:hAnsi="Times New Roman"/>
          <w:sz w:val="24"/>
          <w:szCs w:val="24"/>
        </w:rPr>
        <w:t xml:space="preserve"> пределах которой </w:t>
      </w:r>
      <w:r w:rsidR="0057079C">
        <w:rPr>
          <w:rFonts w:ascii="Times New Roman" w:hAnsi="Times New Roman"/>
          <w:sz w:val="24"/>
          <w:szCs w:val="24"/>
        </w:rPr>
        <w:t>Поставщик</w:t>
      </w:r>
      <w:r w:rsidRPr="0034727E">
        <w:rPr>
          <w:rFonts w:ascii="Times New Roman" w:hAnsi="Times New Roman"/>
          <w:sz w:val="24"/>
          <w:szCs w:val="24"/>
        </w:rPr>
        <w:t xml:space="preserve"> принимает </w:t>
      </w:r>
      <w:r w:rsidR="0057079C" w:rsidRPr="0034727E">
        <w:rPr>
          <w:rFonts w:ascii="Times New Roman" w:hAnsi="Times New Roman"/>
          <w:sz w:val="24"/>
          <w:szCs w:val="24"/>
        </w:rPr>
        <w:t>на себя обязательства</w:t>
      </w:r>
      <w:r w:rsidRPr="0034727E">
        <w:rPr>
          <w:rFonts w:ascii="Times New Roman" w:hAnsi="Times New Roman"/>
          <w:sz w:val="24"/>
          <w:szCs w:val="24"/>
        </w:rPr>
        <w:t xml:space="preserve"> обес</w:t>
      </w:r>
      <w:r w:rsidR="00A02BA1" w:rsidRPr="0034727E">
        <w:rPr>
          <w:rFonts w:ascii="Times New Roman" w:hAnsi="Times New Roman"/>
          <w:sz w:val="24"/>
          <w:szCs w:val="24"/>
        </w:rPr>
        <w:t>печить холодное водоснабжение в</w:t>
      </w:r>
      <w:r w:rsidRPr="0034727E">
        <w:rPr>
          <w:rFonts w:ascii="Times New Roman" w:hAnsi="Times New Roman"/>
          <w:sz w:val="24"/>
          <w:szCs w:val="24"/>
        </w:rPr>
        <w:t xml:space="preserve"> от</w:t>
      </w:r>
      <w:r w:rsidR="00A02BA1" w:rsidRPr="0034727E">
        <w:rPr>
          <w:rFonts w:ascii="Times New Roman" w:hAnsi="Times New Roman"/>
          <w:sz w:val="24"/>
          <w:szCs w:val="24"/>
        </w:rPr>
        <w:t xml:space="preserve">ношении объектов </w:t>
      </w:r>
      <w:r w:rsidR="00234392">
        <w:rPr>
          <w:rFonts w:ascii="Times New Roman" w:hAnsi="Times New Roman"/>
          <w:sz w:val="24"/>
          <w:szCs w:val="24"/>
        </w:rPr>
        <w:t>Заказчика</w:t>
      </w:r>
      <w:r w:rsidR="00A02BA1" w:rsidRPr="0034727E">
        <w:rPr>
          <w:rFonts w:ascii="Times New Roman" w:hAnsi="Times New Roman"/>
          <w:sz w:val="24"/>
          <w:szCs w:val="24"/>
        </w:rPr>
        <w:t xml:space="preserve"> </w:t>
      </w:r>
      <w:r w:rsidRPr="0034727E">
        <w:rPr>
          <w:rFonts w:ascii="Times New Roman" w:hAnsi="Times New Roman"/>
          <w:sz w:val="24"/>
          <w:szCs w:val="24"/>
        </w:rPr>
        <w:t xml:space="preserve">и </w:t>
      </w:r>
      <w:r w:rsidR="00A02BA1" w:rsidRPr="0034727E">
        <w:rPr>
          <w:rFonts w:ascii="Times New Roman" w:hAnsi="Times New Roman"/>
          <w:sz w:val="24"/>
          <w:szCs w:val="24"/>
        </w:rPr>
        <w:t xml:space="preserve">оказание услуг по водоотведению, </w:t>
      </w:r>
      <w:r w:rsidRPr="0034727E">
        <w:rPr>
          <w:rFonts w:ascii="Times New Roman" w:hAnsi="Times New Roman"/>
          <w:sz w:val="24"/>
          <w:szCs w:val="24"/>
        </w:rPr>
        <w:t>указ</w:t>
      </w:r>
      <w:r w:rsidR="0057079C">
        <w:rPr>
          <w:rFonts w:ascii="Times New Roman" w:hAnsi="Times New Roman"/>
          <w:sz w:val="24"/>
          <w:szCs w:val="24"/>
        </w:rPr>
        <w:t xml:space="preserve">аны в </w:t>
      </w:r>
      <w:r w:rsidR="00062178">
        <w:rPr>
          <w:rFonts w:ascii="Times New Roman" w:hAnsi="Times New Roman"/>
          <w:sz w:val="24"/>
          <w:szCs w:val="24"/>
        </w:rPr>
        <w:t>П</w:t>
      </w:r>
      <w:r w:rsidR="0057079C">
        <w:rPr>
          <w:rFonts w:ascii="Times New Roman" w:hAnsi="Times New Roman"/>
          <w:sz w:val="24"/>
          <w:szCs w:val="24"/>
        </w:rPr>
        <w:t xml:space="preserve">риложениях </w:t>
      </w:r>
      <w:r w:rsidR="00062178">
        <w:rPr>
          <w:rFonts w:ascii="Times New Roman" w:hAnsi="Times New Roman"/>
          <w:sz w:val="24"/>
          <w:szCs w:val="24"/>
        </w:rPr>
        <w:t>№</w:t>
      </w:r>
      <w:r w:rsidR="00314F43" w:rsidRPr="0034727E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5</w:t>
      </w:r>
      <w:r w:rsidR="00314F43" w:rsidRPr="0034727E">
        <w:rPr>
          <w:rFonts w:ascii="Times New Roman" w:hAnsi="Times New Roman"/>
          <w:sz w:val="24"/>
          <w:szCs w:val="24"/>
        </w:rPr>
        <w:t xml:space="preserve"> и </w:t>
      </w:r>
      <w:r w:rsidR="009F1ED3">
        <w:rPr>
          <w:rFonts w:ascii="Times New Roman" w:hAnsi="Times New Roman"/>
          <w:sz w:val="24"/>
          <w:szCs w:val="24"/>
        </w:rPr>
        <w:t>6</w:t>
      </w:r>
      <w:r w:rsidRPr="0034727E">
        <w:rPr>
          <w:rFonts w:ascii="Times New Roman" w:hAnsi="Times New Roman"/>
          <w:sz w:val="24"/>
          <w:szCs w:val="24"/>
        </w:rPr>
        <w:t>.</w:t>
      </w:r>
    </w:p>
    <w:p w:rsidR="004E1B57" w:rsidRPr="00926A80" w:rsidRDefault="0036495E" w:rsidP="004E1B5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6. Сведения о режиме приема сточных вод </w:t>
      </w:r>
      <w:r w:rsidR="00E74E9C" w:rsidRPr="00926A80">
        <w:rPr>
          <w:rFonts w:ascii="Times New Roman" w:hAnsi="Times New Roman"/>
          <w:sz w:val="24"/>
          <w:szCs w:val="24"/>
        </w:rPr>
        <w:t>указаны в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hyperlink w:anchor="P1534" w:history="1">
        <w:r w:rsidR="00062178">
          <w:rPr>
            <w:rFonts w:ascii="Times New Roman" w:hAnsi="Times New Roman"/>
            <w:sz w:val="24"/>
            <w:szCs w:val="24"/>
          </w:rPr>
          <w:t>П</w:t>
        </w:r>
        <w:r w:rsidRPr="00926A80">
          <w:rPr>
            <w:rFonts w:ascii="Times New Roman" w:hAnsi="Times New Roman"/>
            <w:sz w:val="24"/>
            <w:szCs w:val="24"/>
          </w:rPr>
          <w:t>риложени</w:t>
        </w:r>
        <w:r w:rsidR="00E74E9C" w:rsidRPr="00926A80">
          <w:rPr>
            <w:rFonts w:ascii="Times New Roman" w:hAnsi="Times New Roman"/>
            <w:sz w:val="24"/>
            <w:szCs w:val="24"/>
          </w:rPr>
          <w:t>и</w:t>
        </w:r>
        <w:r w:rsidR="00E83EAA" w:rsidRPr="00926A80">
          <w:rPr>
            <w:rFonts w:ascii="Times New Roman" w:hAnsi="Times New Roman"/>
            <w:sz w:val="24"/>
            <w:szCs w:val="24"/>
          </w:rPr>
          <w:t xml:space="preserve"> №</w:t>
        </w:r>
        <w:r w:rsidRPr="00926A8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9F1ED3">
        <w:rPr>
          <w:rFonts w:ascii="Times New Roman" w:hAnsi="Times New Roman"/>
          <w:sz w:val="24"/>
          <w:szCs w:val="24"/>
        </w:rPr>
        <w:t>3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8417E3" w:rsidRPr="00926A80" w:rsidRDefault="008417E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Тарифы, сроки и порядок оплаты по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b/>
          <w:sz w:val="24"/>
          <w:szCs w:val="24"/>
        </w:rPr>
        <w:t>у</w:t>
      </w:r>
    </w:p>
    <w:p w:rsidR="008417E3" w:rsidRPr="00926A80" w:rsidRDefault="008417E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BBD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7. Оплата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по тарифам на питьевую воду (питьевое водоснабжение),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Поставщику </w:t>
      </w:r>
      <w:proofErr w:type="spellStart"/>
      <w:r w:rsidRPr="00926A80">
        <w:rPr>
          <w:rFonts w:ascii="Times New Roman" w:hAnsi="Times New Roman"/>
          <w:sz w:val="24"/>
          <w:szCs w:val="24"/>
        </w:rPr>
        <w:t>двухставочных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водоотведения.</w:t>
      </w:r>
    </w:p>
    <w:p w:rsidR="000A7283" w:rsidRPr="00926A80" w:rsidRDefault="000A728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Тарифы, установленные на дату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 составляют: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740"/>
        <w:gridCol w:w="2549"/>
        <w:gridCol w:w="1465"/>
        <w:gridCol w:w="2686"/>
      </w:tblGrid>
      <w:tr w:rsidR="004B37E0" w:rsidRPr="00926A80" w:rsidTr="00062178">
        <w:trPr>
          <w:trHeight w:val="703"/>
        </w:trPr>
        <w:tc>
          <w:tcPr>
            <w:tcW w:w="484" w:type="pct"/>
            <w:vMerge w:val="restart"/>
            <w:shd w:val="clear" w:color="auto" w:fill="auto"/>
          </w:tcPr>
          <w:p w:rsidR="004B37E0" w:rsidRPr="00926A80" w:rsidRDefault="004B37E0" w:rsidP="0006217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95" w:type="pct"/>
            <w:gridSpan w:val="2"/>
            <w:shd w:val="clear" w:color="auto" w:fill="auto"/>
          </w:tcPr>
          <w:p w:rsidR="004B37E0" w:rsidRPr="00926A80" w:rsidRDefault="004B37E0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холодную (питьевую) воду, руб</w:t>
            </w:r>
            <w:r w:rsidR="00694307" w:rsidRPr="00926A80">
              <w:rPr>
                <w:rFonts w:ascii="Times New Roman" w:hAnsi="Times New Roman"/>
                <w:sz w:val="24"/>
                <w:szCs w:val="24"/>
              </w:rPr>
              <w:t>. без НДС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pct"/>
            <w:gridSpan w:val="2"/>
            <w:shd w:val="clear" w:color="auto" w:fill="auto"/>
          </w:tcPr>
          <w:p w:rsidR="004B37E0" w:rsidRPr="00926A80" w:rsidRDefault="004B37E0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водоотведение, руб.</w:t>
            </w:r>
            <w:r w:rsidR="00694307" w:rsidRPr="00926A80"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37E0" w:rsidRPr="00926A80" w:rsidTr="00062178">
        <w:tc>
          <w:tcPr>
            <w:tcW w:w="484" w:type="pct"/>
            <w:vMerge/>
            <w:shd w:val="clear" w:color="auto" w:fill="auto"/>
          </w:tcPr>
          <w:p w:rsidR="004B37E0" w:rsidRPr="00926A80" w:rsidRDefault="004B37E0" w:rsidP="00062178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062178" w:rsidRDefault="00062178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37E0" w:rsidRPr="00926A80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  <w:p w:rsidR="004B37E0" w:rsidRPr="00926A80" w:rsidRDefault="004B37E0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364" w:type="pct"/>
            <w:shd w:val="clear" w:color="auto" w:fill="auto"/>
          </w:tcPr>
          <w:p w:rsidR="00062178" w:rsidRDefault="00694307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4B37E0" w:rsidRPr="00926A80" w:rsidRDefault="00694307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действующего тарифа</w:t>
            </w:r>
          </w:p>
        </w:tc>
        <w:tc>
          <w:tcPr>
            <w:tcW w:w="784" w:type="pct"/>
            <w:shd w:val="clear" w:color="auto" w:fill="auto"/>
          </w:tcPr>
          <w:p w:rsidR="00062178" w:rsidRDefault="00062178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</w:t>
            </w:r>
            <w:r w:rsidR="004B37E0" w:rsidRPr="00926A80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  <w:p w:rsidR="004B37E0" w:rsidRPr="00926A80" w:rsidRDefault="004B37E0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438" w:type="pct"/>
            <w:shd w:val="clear" w:color="auto" w:fill="auto"/>
          </w:tcPr>
          <w:p w:rsidR="00062178" w:rsidRDefault="00694307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4B37E0" w:rsidRPr="00926A80" w:rsidRDefault="00694307" w:rsidP="000621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действующего т</w:t>
            </w:r>
            <w:r w:rsidR="00062178">
              <w:rPr>
                <w:rFonts w:ascii="Times New Roman" w:hAnsi="Times New Roman"/>
                <w:sz w:val="24"/>
                <w:szCs w:val="24"/>
              </w:rPr>
              <w:t>а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рифа</w:t>
            </w:r>
          </w:p>
        </w:tc>
      </w:tr>
      <w:tr w:rsidR="004B37E0" w:rsidRPr="00926A80" w:rsidTr="00062178">
        <w:trPr>
          <w:trHeight w:val="179"/>
        </w:trPr>
        <w:tc>
          <w:tcPr>
            <w:tcW w:w="484" w:type="pct"/>
            <w:shd w:val="clear" w:color="auto" w:fill="auto"/>
          </w:tcPr>
          <w:p w:rsidR="004B37E0" w:rsidRPr="00926A80" w:rsidRDefault="004B37E0" w:rsidP="00E446BF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062178">
        <w:trPr>
          <w:trHeight w:val="268"/>
        </w:trPr>
        <w:tc>
          <w:tcPr>
            <w:tcW w:w="484" w:type="pct"/>
            <w:shd w:val="clear" w:color="auto" w:fill="auto"/>
          </w:tcPr>
          <w:p w:rsidR="004B37E0" w:rsidRPr="00926A80" w:rsidRDefault="004B37E0" w:rsidP="00E446BF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062178">
        <w:trPr>
          <w:trHeight w:val="273"/>
        </w:trPr>
        <w:tc>
          <w:tcPr>
            <w:tcW w:w="484" w:type="pct"/>
            <w:shd w:val="clear" w:color="auto" w:fill="auto"/>
          </w:tcPr>
          <w:p w:rsidR="004B37E0" w:rsidRPr="00926A80" w:rsidRDefault="004B37E0" w:rsidP="00E446BF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E0" w:rsidRPr="00926A80" w:rsidTr="00062178">
        <w:trPr>
          <w:trHeight w:val="290"/>
        </w:trPr>
        <w:tc>
          <w:tcPr>
            <w:tcW w:w="484" w:type="pct"/>
            <w:shd w:val="clear" w:color="auto" w:fill="auto"/>
          </w:tcPr>
          <w:p w:rsidR="004B37E0" w:rsidRPr="00926A80" w:rsidRDefault="004B37E0" w:rsidP="00E446BF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B37E0" w:rsidRPr="00926A80" w:rsidRDefault="004B37E0" w:rsidP="00385F2C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00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, кроме того, </w:t>
      </w:r>
      <w:r w:rsidR="004B6185" w:rsidRPr="00926A80">
        <w:rPr>
          <w:rFonts w:ascii="Times New Roman" w:hAnsi="Times New Roman"/>
          <w:sz w:val="24"/>
          <w:szCs w:val="24"/>
        </w:rPr>
        <w:t>НДС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Поставщик осуществляет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подачу холодной воды из централизованной си</w:t>
      </w:r>
      <w:r w:rsidR="00CC594A" w:rsidRPr="00926A80">
        <w:rPr>
          <w:rFonts w:ascii="Times New Roman" w:hAnsi="Times New Roman"/>
          <w:sz w:val="24"/>
          <w:szCs w:val="24"/>
        </w:rPr>
        <w:t xml:space="preserve">стемы водоснабжения и прием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</w:t>
      </w:r>
      <w:r w:rsidR="0057079C">
        <w:rPr>
          <w:rFonts w:ascii="Times New Roman" w:hAnsi="Times New Roman"/>
          <w:sz w:val="24"/>
          <w:szCs w:val="24"/>
        </w:rPr>
        <w:t xml:space="preserve"> (</w:t>
      </w:r>
      <w:r w:rsidR="00062178">
        <w:rPr>
          <w:rFonts w:ascii="Times New Roman" w:hAnsi="Times New Roman"/>
          <w:sz w:val="24"/>
          <w:szCs w:val="24"/>
        </w:rPr>
        <w:t>П</w:t>
      </w:r>
      <w:r w:rsidR="0057079C">
        <w:rPr>
          <w:rFonts w:ascii="Times New Roman" w:hAnsi="Times New Roman"/>
          <w:sz w:val="24"/>
          <w:szCs w:val="24"/>
        </w:rPr>
        <w:t xml:space="preserve">риложение № </w:t>
      </w:r>
      <w:r w:rsidR="00CC3707">
        <w:rPr>
          <w:rFonts w:ascii="Times New Roman" w:hAnsi="Times New Roman"/>
          <w:sz w:val="24"/>
          <w:szCs w:val="24"/>
        </w:rPr>
        <w:t>9</w:t>
      </w:r>
      <w:r w:rsidR="00BA385C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670C6F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670C6F" w:rsidRPr="00926A80">
        <w:rPr>
          <w:rFonts w:ascii="Times New Roman" w:hAnsi="Times New Roman"/>
          <w:sz w:val="24"/>
          <w:szCs w:val="24"/>
        </w:rPr>
        <w:t xml:space="preserve"> обязан оплатить Поставщику принятую холодную воду и</w:t>
      </w:r>
      <w:r w:rsidRPr="00926A80">
        <w:rPr>
          <w:rFonts w:ascii="Times New Roman" w:hAnsi="Times New Roman"/>
          <w:sz w:val="24"/>
          <w:szCs w:val="24"/>
        </w:rPr>
        <w:t xml:space="preserve"> оказанные услуги по приему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670C6F" w:rsidRPr="00926A80">
        <w:rPr>
          <w:rFonts w:ascii="Times New Roman" w:hAnsi="Times New Roman"/>
          <w:sz w:val="24"/>
          <w:szCs w:val="24"/>
        </w:rPr>
        <w:t>а в централизованную систему водоотведения сточных вод и загрязняющих веществ в полном объеме;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идентификационный код закупки _________________.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0" w:name="P1131"/>
      <w:bookmarkEnd w:id="0"/>
      <w:r w:rsidRPr="00926A80">
        <w:rPr>
          <w:rFonts w:ascii="Times New Roman" w:hAnsi="Times New Roman"/>
          <w:sz w:val="24"/>
          <w:szCs w:val="24"/>
        </w:rPr>
        <w:t xml:space="preserve">8. Расчетный период, установленный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равен одному календарному месяцу.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вносит оплату по настояще</w:t>
      </w:r>
      <w:r w:rsidR="00D43D5B" w:rsidRPr="00926A80">
        <w:rPr>
          <w:rFonts w:ascii="Times New Roman" w:hAnsi="Times New Roman"/>
          <w:sz w:val="24"/>
          <w:szCs w:val="24"/>
        </w:rPr>
        <w:t xml:space="preserve">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D43D5B" w:rsidRPr="00926A80">
        <w:rPr>
          <w:rFonts w:ascii="Times New Roman" w:hAnsi="Times New Roman"/>
          <w:sz w:val="24"/>
          <w:szCs w:val="24"/>
        </w:rPr>
        <w:t>у в следующем порядке:</w:t>
      </w:r>
    </w:p>
    <w:p w:rsidR="00394A46" w:rsidRPr="00926A80" w:rsidRDefault="0006217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C3D" w:rsidRPr="00865410">
        <w:rPr>
          <w:rFonts w:ascii="Times New Roman" w:hAnsi="Times New Roman"/>
          <w:sz w:val="24"/>
          <w:szCs w:val="24"/>
          <w:lang w:eastAsia="ru-RU"/>
        </w:rPr>
        <w:t>3</w:t>
      </w:r>
      <w:r w:rsidR="176775CE" w:rsidRPr="00865410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процентов стоимости объема воды и (или) сточных вод, потребленных (сброшенных)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ом за предыдущий месяц (для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ов,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ы с которыми заключены менее одного месяца назад, - стоимости гарантированного объема воды или максимального расхода сточных вод, указанных в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е), вносится до 18-го числа текущего месяца, за который осуществляется оплата;</w:t>
      </w:r>
    </w:p>
    <w:p w:rsidR="00394A46" w:rsidRPr="00926A80" w:rsidRDefault="0006217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D814FD" w:rsidRPr="00926A80">
        <w:rPr>
          <w:rFonts w:ascii="Times New Roman" w:hAnsi="Times New Roman"/>
          <w:sz w:val="24"/>
          <w:szCs w:val="24"/>
          <w:lang w:eastAsia="ru-RU"/>
        </w:rPr>
        <w:t>ом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731463" w:rsidRPr="00926A80">
        <w:rPr>
          <w:rFonts w:ascii="Times New Roman" w:hAnsi="Times New Roman"/>
          <w:sz w:val="24"/>
          <w:szCs w:val="24"/>
          <w:lang w:eastAsia="ru-RU"/>
        </w:rPr>
        <w:t>Поставщиком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 не позднее 5-го числа месяца, следующего за расчетным месяцем.</w:t>
      </w:r>
    </w:p>
    <w:p w:rsidR="00394A46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и (или)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оказанной услуги водоотведения за истекший месяц, определенный в соответствии с </w:t>
      </w:r>
      <w:hyperlink r:id="rId8">
        <w:r w:rsidRPr="00926A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04.09.2013г. № 776 "Об утверждении Правил организации коммерческого учета воды, сточных вод"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Правила организации коммерческого учета воды, сточных вод)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окажется меньше объема воды (сточных вод)</w:t>
      </w:r>
      <w:r w:rsidR="006D39B3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который </w:t>
      </w:r>
      <w:r w:rsidR="00BB5E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1B05AE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6193" w:rsidRPr="00926A80" w:rsidRDefault="003C6193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193">
        <w:rPr>
          <w:rFonts w:ascii="Times New Roman" w:hAnsi="Times New Roman"/>
          <w:color w:val="000000" w:themeColor="text1"/>
          <w:sz w:val="24"/>
          <w:szCs w:val="24"/>
        </w:rPr>
        <w:t>При осуществлении расчетов по настоящему Ко</w:t>
      </w:r>
      <w:r>
        <w:rPr>
          <w:rFonts w:ascii="Times New Roman" w:hAnsi="Times New Roman"/>
          <w:color w:val="000000" w:themeColor="text1"/>
          <w:sz w:val="24"/>
          <w:szCs w:val="24"/>
        </w:rPr>
        <w:t>нтракту Заказчик в платежных документах обязан</w:t>
      </w:r>
      <w:r w:rsidRPr="003C6193">
        <w:rPr>
          <w:rFonts w:ascii="Times New Roman" w:hAnsi="Times New Roman"/>
          <w:color w:val="000000" w:themeColor="text1"/>
          <w:sz w:val="24"/>
          <w:szCs w:val="24"/>
        </w:rPr>
        <w:t xml:space="preserve"> указывать: основание платежа, вид пл</w:t>
      </w:r>
      <w:r>
        <w:rPr>
          <w:rFonts w:ascii="Times New Roman" w:hAnsi="Times New Roman"/>
          <w:color w:val="000000" w:themeColor="text1"/>
          <w:sz w:val="24"/>
          <w:szCs w:val="24"/>
        </w:rPr>
        <w:t>атежа, период, за который произ</w:t>
      </w:r>
      <w:r w:rsidRPr="003C6193">
        <w:rPr>
          <w:rFonts w:ascii="Times New Roman" w:hAnsi="Times New Roman"/>
          <w:color w:val="000000" w:themeColor="text1"/>
          <w:sz w:val="24"/>
          <w:szCs w:val="24"/>
        </w:rPr>
        <w:t>водится платеж. В случае отсутствия указания в платежных документах период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C6193">
        <w:rPr>
          <w:rFonts w:ascii="Times New Roman" w:hAnsi="Times New Roman"/>
          <w:color w:val="000000" w:themeColor="text1"/>
          <w:sz w:val="24"/>
          <w:szCs w:val="24"/>
        </w:rPr>
        <w:t>, за который производится платеж – платеж считается произведенным по настоящему Контракту изначально за неоплаченные ранее период</w:t>
      </w:r>
      <w:r>
        <w:rPr>
          <w:rFonts w:ascii="Times New Roman" w:hAnsi="Times New Roman"/>
          <w:color w:val="000000" w:themeColor="text1"/>
          <w:sz w:val="24"/>
          <w:szCs w:val="24"/>
        </w:rPr>
        <w:t>ы платежей, оставшаяся сумма за</w:t>
      </w:r>
      <w:bookmarkStart w:id="1" w:name="_GoBack"/>
      <w:bookmarkEnd w:id="1"/>
      <w:r w:rsidRPr="003C6193">
        <w:rPr>
          <w:rFonts w:ascii="Times New Roman" w:hAnsi="Times New Roman"/>
          <w:color w:val="000000" w:themeColor="text1"/>
          <w:sz w:val="24"/>
          <w:szCs w:val="24"/>
        </w:rPr>
        <w:t>считывается в счет оплаты текущего и будущего потребления холодного водоснабжения.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8</w:t>
      </w:r>
      <w:r w:rsidR="00062178">
        <w:rPr>
          <w:rFonts w:ascii="Times New Roman" w:hAnsi="Times New Roman"/>
          <w:sz w:val="24"/>
          <w:szCs w:val="24"/>
        </w:rPr>
        <w:t>.</w:t>
      </w:r>
      <w:r w:rsidRPr="00926A80">
        <w:rPr>
          <w:rFonts w:ascii="Times New Roman" w:hAnsi="Times New Roman"/>
          <w:sz w:val="24"/>
          <w:szCs w:val="24"/>
        </w:rPr>
        <w:t xml:space="preserve">1. Способом доставки расчетно-платежных документов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является __________________________________________________.</w:t>
      </w:r>
    </w:p>
    <w:p w:rsidR="009F1ED3" w:rsidRDefault="009F1ED3" w:rsidP="009F1ED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 случае если выставление Поставщиком расчетно-платежных документов </w:t>
      </w:r>
      <w:r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1661" w:history="1">
        <w:r w:rsidRPr="000D13AA">
          <w:rPr>
            <w:rFonts w:ascii="Times New Roman" w:hAnsi="Times New Roman"/>
            <w:sz w:val="24"/>
            <w:szCs w:val="24"/>
          </w:rPr>
          <w:t>форме</w:t>
        </w:r>
      </w:hyperlink>
      <w:r w:rsidRPr="000D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размещённой на официальном сайте Поставщика.</w:t>
      </w:r>
    </w:p>
    <w:p w:rsidR="009F1ED3" w:rsidRDefault="009F1ED3" w:rsidP="009F1ED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об осуществлении электронного документооборота подлежит подписанию сторонами настоящего Контракта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</w:t>
      </w:r>
    </w:p>
    <w:p w:rsidR="001A145E" w:rsidRPr="00926A80" w:rsidRDefault="0036495E" w:rsidP="009F1ED3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9. При размещении приборов учета </w:t>
      </w:r>
      <w:r w:rsidR="00B64AD8"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(узла учета) 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не на границе раздела </w:t>
      </w:r>
      <w:r w:rsidR="00A02BA1" w:rsidRPr="000D13AA">
        <w:rPr>
          <w:rFonts w:ascii="Times New Roman" w:hAnsi="Times New Roman"/>
          <w:color w:val="000000" w:themeColor="text1"/>
          <w:sz w:val="24"/>
          <w:szCs w:val="24"/>
        </w:rPr>
        <w:t>балансовой принадлежности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145E"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Поставщик предъявляет </w:t>
      </w:r>
      <w:r w:rsidR="00BB5E2C" w:rsidRPr="000D13AA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1A145E" w:rsidRPr="000D13AA">
        <w:rPr>
          <w:rFonts w:ascii="Times New Roman" w:hAnsi="Times New Roman"/>
          <w:color w:val="000000" w:themeColor="text1"/>
          <w:sz w:val="24"/>
          <w:szCs w:val="24"/>
        </w:rPr>
        <w:t>у к оплате объемы коммунальных ресурсов (холодная вода, сточные воды) за отчетный период с учетом потерь холодной воды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, возникающих на участке сети </w:t>
      </w:r>
      <w:r w:rsidR="000D13AA" w:rsidRPr="000D13AA">
        <w:rPr>
          <w:rFonts w:ascii="Times New Roman" w:hAnsi="Times New Roman"/>
          <w:color w:val="000000" w:themeColor="text1"/>
          <w:sz w:val="24"/>
          <w:szCs w:val="24"/>
        </w:rPr>
        <w:t>от границы,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 раздела </w:t>
      </w:r>
      <w:r w:rsidR="00A02BA1" w:rsidRPr="000D13AA">
        <w:rPr>
          <w:rFonts w:ascii="Times New Roman" w:hAnsi="Times New Roman"/>
          <w:color w:val="000000" w:themeColor="text1"/>
          <w:sz w:val="24"/>
          <w:szCs w:val="24"/>
        </w:rPr>
        <w:t>балансовой принадлежности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 до места установки прибора учета</w:t>
      </w:r>
      <w:r w:rsidR="002549CE" w:rsidRPr="000D13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10. Сверка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проводится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</w:t>
      </w:r>
      <w:r w:rsidRPr="00926A80">
        <w:rPr>
          <w:rFonts w:ascii="Times New Roman" w:hAnsi="Times New Roman"/>
          <w:sz w:val="24"/>
          <w:szCs w:val="24"/>
        </w:rPr>
        <w:lastRenderedPageBreak/>
        <w:t xml:space="preserve">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у, составляет и направляет в адрес другой стороны акт сверки расчетов в 2 экзем</w:t>
      </w:r>
      <w:r w:rsidR="00E47999" w:rsidRPr="00926A80">
        <w:rPr>
          <w:rFonts w:ascii="Times New Roman" w:hAnsi="Times New Roman"/>
          <w:sz w:val="24"/>
          <w:szCs w:val="24"/>
        </w:rPr>
        <w:t>плярах любым доступным способом,</w:t>
      </w:r>
      <w:r w:rsidRPr="00926A80">
        <w:rPr>
          <w:rFonts w:ascii="Times New Roman" w:hAnsi="Times New Roman"/>
          <w:sz w:val="24"/>
          <w:szCs w:val="24"/>
        </w:rPr>
        <w:t xml:space="preserve"> позволяющим подтвердить получение.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</w:t>
      </w:r>
      <w:r w:rsidR="00513FE0">
        <w:rPr>
          <w:rFonts w:ascii="Times New Roman" w:hAnsi="Times New Roman"/>
          <w:sz w:val="24"/>
          <w:szCs w:val="24"/>
        </w:rPr>
        <w:t xml:space="preserve"> дней после направления стороне</w:t>
      </w:r>
      <w:r w:rsidRPr="00926A80">
        <w:rPr>
          <w:rFonts w:ascii="Times New Roman" w:hAnsi="Times New Roman"/>
          <w:sz w:val="24"/>
          <w:szCs w:val="24"/>
        </w:rPr>
        <w:t xml:space="preserve"> акт сверки расчетов считается признанным (согласованным) обеими сторонами.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11. Размер платы за негативное воздействие на работу централизованной системы водоотведения, а также размер </w:t>
      </w:r>
      <w:r w:rsidR="00CC594A" w:rsidRPr="00926A80">
        <w:rPr>
          <w:rFonts w:ascii="Times New Roman" w:hAnsi="Times New Roman"/>
          <w:sz w:val="24"/>
          <w:szCs w:val="24"/>
        </w:rPr>
        <w:t xml:space="preserve">платы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C594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 в связи с нарушением</w:t>
      </w:r>
      <w:r w:rsidR="00AF0A7B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AF0A7B" w:rsidRPr="00926A80">
        <w:rPr>
          <w:rFonts w:ascii="Times New Roman" w:hAnsi="Times New Roman"/>
          <w:sz w:val="24"/>
          <w:szCs w:val="24"/>
        </w:rPr>
        <w:t>ом нормативов по объему</w:t>
      </w:r>
      <w:r w:rsidRPr="00926A80">
        <w:rPr>
          <w:rFonts w:ascii="Times New Roman" w:hAnsi="Times New Roman"/>
          <w:sz w:val="24"/>
          <w:szCs w:val="24"/>
        </w:rPr>
        <w:t xml:space="preserve"> сточных вод </w:t>
      </w:r>
      <w:r w:rsidR="00CC594A" w:rsidRPr="00926A80">
        <w:rPr>
          <w:rFonts w:ascii="Times New Roman" w:hAnsi="Times New Roman"/>
          <w:sz w:val="24"/>
          <w:szCs w:val="24"/>
        </w:rPr>
        <w:t xml:space="preserve">и нормативов состава сточных вод </w:t>
      </w:r>
      <w:r w:rsidRPr="00926A80">
        <w:rPr>
          <w:rFonts w:ascii="Times New Roman" w:hAnsi="Times New Roman"/>
          <w:sz w:val="24"/>
          <w:szCs w:val="24"/>
        </w:rPr>
        <w:t>рассчитываются в соответствии с требованиями законодательства Российской Федерации.</w:t>
      </w:r>
    </w:p>
    <w:p w:rsidR="000B76AE" w:rsidRPr="00926A80" w:rsidRDefault="000B76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на основании счетов, выставляемых Поставщиком, в течение 7 рабочих дней с даты выставления счета.</w:t>
      </w:r>
    </w:p>
    <w:p w:rsidR="00236009" w:rsidRPr="00926A80" w:rsidRDefault="002360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12. </w:t>
      </w:r>
      <w:r w:rsidR="002D580D" w:rsidRPr="00926A80">
        <w:rPr>
          <w:rFonts w:ascii="Times New Roman" w:hAnsi="Times New Roman"/>
          <w:sz w:val="24"/>
          <w:szCs w:val="24"/>
        </w:rPr>
        <w:t>Поставщик обязан</w:t>
      </w:r>
      <w:r w:rsidRPr="00926A80">
        <w:rPr>
          <w:rFonts w:ascii="Times New Roman" w:hAnsi="Times New Roman"/>
          <w:sz w:val="24"/>
          <w:szCs w:val="24"/>
        </w:rPr>
        <w:t>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подачу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холодной воды установленного качества в объеме, установленном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ом, за исключением случаев,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эксплуатацию водопроводных и канализационных сетей, принадлежащих </w:t>
      </w:r>
      <w:r w:rsidR="0059026A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 и (или) находящихся </w:t>
      </w:r>
      <w:r w:rsidRPr="00513FE0">
        <w:rPr>
          <w:rFonts w:ascii="Times New Roman" w:hAnsi="Times New Roman"/>
          <w:sz w:val="24"/>
          <w:szCs w:val="24"/>
        </w:rPr>
        <w:t xml:space="preserve">в границах </w:t>
      </w:r>
      <w:r w:rsidR="0059026A" w:rsidRPr="00513FE0">
        <w:rPr>
          <w:rFonts w:ascii="Times New Roman" w:hAnsi="Times New Roman"/>
          <w:sz w:val="24"/>
          <w:szCs w:val="24"/>
        </w:rPr>
        <w:t>его</w:t>
      </w:r>
      <w:r w:rsidRPr="00513FE0">
        <w:rPr>
          <w:rFonts w:ascii="Times New Roman" w:hAnsi="Times New Roman"/>
          <w:sz w:val="24"/>
          <w:szCs w:val="24"/>
        </w:rPr>
        <w:t xml:space="preserve"> эксплуатационной ответственности</w:t>
      </w:r>
      <w:r w:rsidRPr="00926A80">
        <w:rPr>
          <w:rFonts w:ascii="Times New Roman" w:hAnsi="Times New Roman"/>
          <w:sz w:val="24"/>
          <w:szCs w:val="24"/>
        </w:rPr>
        <w:t>, согласно требованиям нормативно-технических документов;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осуществлять производственный контроль качества питьевой воды и контроль состава и свойств сточных вод</w:t>
      </w:r>
      <w:r w:rsidR="0077346B"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 и режим приема сточных вод;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>
        <w:rPr>
          <w:rFonts w:ascii="Times New Roman" w:hAnsi="Times New Roman"/>
          <w:sz w:val="24"/>
          <w:szCs w:val="24"/>
        </w:rPr>
        <w:t>«</w:t>
      </w:r>
      <w:r w:rsidRPr="00926A80">
        <w:rPr>
          <w:rFonts w:ascii="Times New Roman" w:hAnsi="Times New Roman"/>
          <w:sz w:val="24"/>
          <w:szCs w:val="24"/>
        </w:rPr>
        <w:t>Интернет</w:t>
      </w:r>
      <w:r w:rsidR="00062178">
        <w:rPr>
          <w:rFonts w:ascii="Times New Roman" w:hAnsi="Times New Roman"/>
          <w:sz w:val="24"/>
          <w:szCs w:val="24"/>
        </w:rPr>
        <w:t>»</w:t>
      </w:r>
      <w:r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предоставлять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отвечать на жалобы и обращения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вопросам, связанным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, в течение срока, установленного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при участии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если иное не предусмотрено </w:t>
      </w:r>
      <w:hyperlink r:id="rId9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</w:t>
      </w:r>
      <w:r w:rsidR="009C4C44" w:rsidRPr="00926A80">
        <w:rPr>
          <w:rFonts w:ascii="Times New Roman" w:hAnsi="Times New Roman"/>
          <w:sz w:val="24"/>
          <w:szCs w:val="24"/>
        </w:rPr>
        <w:t>изации коммерческого учета воды и</w:t>
      </w:r>
      <w:r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и) опломбировать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0" w:history="1">
        <w:r w:rsidRPr="00926A80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коммерческого учета воды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сточных вод,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при которых взимается плата за опломбирование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предупреждать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и нормативными правовыми актами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</w:t>
      </w:r>
      <w:r w:rsidR="007223F5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D1D7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</w:t>
      </w:r>
      <w:r w:rsidR="005D1D7B" w:rsidRPr="00926A80">
        <w:rPr>
          <w:rFonts w:ascii="Times New Roman" w:hAnsi="Times New Roman"/>
          <w:sz w:val="24"/>
          <w:szCs w:val="24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</w:t>
      </w:r>
      <w:r w:rsidR="005553F2" w:rsidRPr="00926A80">
        <w:rPr>
          <w:rFonts w:ascii="Times New Roman" w:hAnsi="Times New Roman"/>
          <w:sz w:val="24"/>
          <w:szCs w:val="24"/>
        </w:rPr>
        <w:t>а или возникновения аварии на его</w:t>
      </w:r>
      <w:r w:rsidRPr="00926A80">
        <w:rPr>
          <w:rFonts w:ascii="Times New Roman" w:hAnsi="Times New Roman"/>
          <w:sz w:val="24"/>
          <w:szCs w:val="24"/>
        </w:rPr>
        <w:t xml:space="preserve"> водопроводных сетях;</w:t>
      </w:r>
    </w:p>
    <w:p w:rsidR="001B05AE" w:rsidRPr="00865410" w:rsidRDefault="005D1D7B" w:rsidP="0086541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</w:t>
      </w:r>
      <w:r w:rsidR="00725093" w:rsidRPr="00926A80">
        <w:rPr>
          <w:rFonts w:ascii="Times New Roman" w:hAnsi="Times New Roman"/>
          <w:sz w:val="24"/>
          <w:szCs w:val="24"/>
        </w:rPr>
        <w:t xml:space="preserve">требовать 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 xml:space="preserve">а реализации мероприятий, направленных на достижение установленных для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 нормативов допустимых сбросов,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725093" w:rsidRPr="00926A80" w:rsidRDefault="0036495E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п)</w:t>
      </w:r>
      <w:r w:rsidR="00725093" w:rsidRPr="00926A80">
        <w:rPr>
          <w:rFonts w:ascii="Times New Roman" w:hAnsi="Times New Roman"/>
          <w:sz w:val="24"/>
          <w:szCs w:val="24"/>
        </w:rPr>
        <w:t xml:space="preserve"> осуществлять контроль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725093" w:rsidRPr="00926A80" w:rsidRDefault="0036495E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 р)</w:t>
      </w:r>
      <w:r w:rsidR="00725093" w:rsidRPr="00926A80">
        <w:rPr>
          <w:rFonts w:ascii="Times New Roman" w:hAnsi="Times New Roman"/>
          <w:sz w:val="24"/>
          <w:szCs w:val="24"/>
        </w:rPr>
        <w:t xml:space="preserve"> уведомлять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 xml:space="preserve"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</w:t>
      </w:r>
      <w:r w:rsidR="004D29AE" w:rsidRPr="00926A80">
        <w:rPr>
          <w:rFonts w:ascii="Times New Roman" w:hAnsi="Times New Roman"/>
          <w:sz w:val="24"/>
          <w:szCs w:val="24"/>
        </w:rPr>
        <w:t>водоотведение</w:t>
      </w:r>
      <w:r w:rsidR="004D29AE">
        <w:rPr>
          <w:rFonts w:ascii="Times New Roman" w:hAnsi="Times New Roman"/>
          <w:sz w:val="24"/>
          <w:szCs w:val="24"/>
        </w:rPr>
        <w:t>,</w:t>
      </w:r>
      <w:r w:rsidR="004D29AE" w:rsidRPr="00926A80">
        <w:rPr>
          <w:rFonts w:ascii="Times New Roman" w:hAnsi="Times New Roman"/>
          <w:sz w:val="24"/>
          <w:szCs w:val="24"/>
        </w:rPr>
        <w:t xml:space="preserve"> в случае если</w:t>
      </w:r>
      <w:r w:rsidR="00725093" w:rsidRPr="00926A80">
        <w:rPr>
          <w:rFonts w:ascii="Times New Roman" w:hAnsi="Times New Roman"/>
          <w:sz w:val="24"/>
          <w:szCs w:val="24"/>
        </w:rPr>
        <w:t xml:space="preserve"> это влечет отключение или ограничение холодного водоснабжения и водоотведения в отношении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A71B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13. Поставщик в</w:t>
      </w:r>
      <w:r w:rsidR="0036495E" w:rsidRPr="00926A80">
        <w:rPr>
          <w:rFonts w:ascii="Times New Roman" w:hAnsi="Times New Roman"/>
          <w:sz w:val="24"/>
          <w:szCs w:val="24"/>
        </w:rPr>
        <w:t>праве: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контроль за правильностью учета объемов поданной (полученной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ом) холодной воды и учета объемов пр</w:t>
      </w:r>
      <w:r w:rsidR="003A5DAA" w:rsidRPr="00926A80">
        <w:rPr>
          <w:rFonts w:ascii="Times New Roman" w:hAnsi="Times New Roman"/>
          <w:sz w:val="24"/>
          <w:szCs w:val="24"/>
        </w:rPr>
        <w:t>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осуществлять контроль за наличием самовольного пользования и (или) самовольного подключения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иметь беспрепятственный доступ к водопроводным и канализационным сетям</w:t>
      </w:r>
      <w:r w:rsidR="003A5DAA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</w:t>
      </w:r>
      <w:r w:rsidR="003A5DAA" w:rsidRPr="008E28B6">
        <w:rPr>
          <w:rFonts w:ascii="Times New Roman" w:hAnsi="Times New Roman"/>
          <w:sz w:val="24"/>
          <w:szCs w:val="24"/>
        </w:rPr>
        <w:t>границах его эксплуатационной ответственности, в</w:t>
      </w:r>
      <w:r w:rsidR="003A5DAA" w:rsidRPr="00926A80">
        <w:rPr>
          <w:rFonts w:ascii="Times New Roman" w:hAnsi="Times New Roman"/>
          <w:sz w:val="24"/>
          <w:szCs w:val="24"/>
        </w:rPr>
        <w:t xml:space="preserve"> порядке, предусмотренном</w:t>
      </w:r>
      <w:r w:rsidR="007C31F3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7C31F3" w:rsidRPr="00926A80">
        <w:rPr>
          <w:rFonts w:ascii="Times New Roman" w:hAnsi="Times New Roman"/>
          <w:sz w:val="24"/>
          <w:szCs w:val="24"/>
          <w:lang w:val="en-US"/>
        </w:rPr>
        <w:t>VII</w:t>
      </w:r>
      <w:r w:rsidR="003A5DAA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</w:t>
      </w:r>
      <w:r w:rsidR="00DC3788" w:rsidRPr="00926A80">
        <w:rPr>
          <w:rFonts w:ascii="Times New Roman" w:hAnsi="Times New Roman"/>
          <w:sz w:val="24"/>
          <w:szCs w:val="24"/>
        </w:rPr>
        <w:t xml:space="preserve">взимать с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DC3788" w:rsidRPr="00926A80">
        <w:rPr>
          <w:rFonts w:ascii="Times New Roman" w:hAnsi="Times New Roman"/>
          <w:sz w:val="24"/>
          <w:szCs w:val="24"/>
        </w:rPr>
        <w:t xml:space="preserve">а плату за отведение сточных вод сверх установленных нормативов по </w:t>
      </w:r>
      <w:r w:rsidR="003A5DAA" w:rsidRPr="00926A80">
        <w:rPr>
          <w:rFonts w:ascii="Times New Roman" w:hAnsi="Times New Roman"/>
          <w:sz w:val="24"/>
          <w:szCs w:val="24"/>
        </w:rPr>
        <w:t>объему сточных вод и нормативов состава</w:t>
      </w:r>
      <w:r w:rsidR="00DC3788" w:rsidRPr="00926A80">
        <w:rPr>
          <w:rFonts w:ascii="Times New Roman" w:hAnsi="Times New Roman"/>
          <w:sz w:val="24"/>
          <w:szCs w:val="24"/>
        </w:rPr>
        <w:t xml:space="preserve">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у;</w:t>
      </w:r>
    </w:p>
    <w:p w:rsidR="003A5DAA" w:rsidRPr="004D29AE" w:rsidRDefault="003A5DA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1" w:history="1">
        <w:r w:rsidRPr="004D29AE">
          <w:rPr>
            <w:rFonts w:ascii="Times New Roman" w:hAnsi="Times New Roman"/>
            <w:sz w:val="24"/>
            <w:szCs w:val="24"/>
          </w:rPr>
          <w:t>законом</w:t>
        </w:r>
      </w:hyperlink>
      <w:r w:rsidRPr="004D29AE">
        <w:rPr>
          <w:rFonts w:ascii="Times New Roman" w:hAnsi="Times New Roman"/>
          <w:sz w:val="24"/>
          <w:szCs w:val="24"/>
        </w:rPr>
        <w:t xml:space="preserve"> </w:t>
      </w:r>
      <w:r w:rsidR="00840474">
        <w:rPr>
          <w:rFonts w:ascii="Times New Roman" w:hAnsi="Times New Roman"/>
          <w:sz w:val="24"/>
          <w:szCs w:val="24"/>
        </w:rPr>
        <w:t>«</w:t>
      </w:r>
      <w:r w:rsidRPr="004D29AE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840474">
        <w:rPr>
          <w:rFonts w:ascii="Times New Roman" w:hAnsi="Times New Roman"/>
          <w:sz w:val="24"/>
          <w:szCs w:val="24"/>
        </w:rPr>
        <w:t>»</w:t>
      </w:r>
      <w:r w:rsidRPr="004D29AE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14.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</w:t>
      </w:r>
      <w:r w:rsidRPr="008E28B6">
        <w:rPr>
          <w:rFonts w:ascii="Times New Roman" w:hAnsi="Times New Roman"/>
          <w:sz w:val="24"/>
          <w:szCs w:val="24"/>
        </w:rPr>
        <w:t>его 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согласно требованиям нормативно-технических документов;</w:t>
      </w:r>
    </w:p>
    <w:p w:rsidR="00C34E0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</w:t>
      </w:r>
      <w:r w:rsidRPr="008E28B6">
        <w:rPr>
          <w:rFonts w:ascii="Times New Roman" w:hAnsi="Times New Roman"/>
          <w:sz w:val="24"/>
          <w:szCs w:val="24"/>
        </w:rPr>
        <w:t>в границах его 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</w:t>
      </w:r>
      <w:r w:rsidR="00C34E00" w:rsidRPr="00926A80">
        <w:rPr>
          <w:rFonts w:ascii="Times New Roman" w:hAnsi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199" w:history="1">
        <w:r w:rsidRPr="00926A80">
          <w:rPr>
            <w:rFonts w:ascii="Times New Roman" w:hAnsi="Times New Roman"/>
            <w:sz w:val="24"/>
            <w:szCs w:val="24"/>
          </w:rPr>
          <w:t>разделом V</w:t>
        </w:r>
      </w:hyperlink>
      <w:r w:rsidR="007A7987" w:rsidRPr="00926A80">
        <w:rPr>
          <w:rFonts w:ascii="Times New Roman" w:hAnsi="Times New Roman"/>
          <w:sz w:val="24"/>
          <w:szCs w:val="24"/>
        </w:rPr>
        <w:t>I</w:t>
      </w:r>
      <w:r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, и в соответствии с </w:t>
      </w:r>
      <w:hyperlink r:id="rId13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</w:t>
      </w:r>
      <w:r w:rsidR="001F418A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</w:t>
      </w:r>
      <w:r w:rsidR="007A7987" w:rsidRPr="00926A80">
        <w:rPr>
          <w:rFonts w:ascii="Times New Roman" w:hAnsi="Times New Roman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sz w:val="24"/>
          <w:szCs w:val="24"/>
        </w:rPr>
        <w:t>а</w:t>
      </w:r>
      <w:r w:rsidR="007A7987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E78B9" w:rsidRPr="00926A80">
        <w:rPr>
          <w:rFonts w:ascii="Times New Roman" w:hAnsi="Times New Roman"/>
          <w:sz w:val="24"/>
          <w:szCs w:val="24"/>
        </w:rPr>
        <w:t>,</w:t>
      </w:r>
      <w:r w:rsidR="007A798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если иное не предусмотрено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ом;</w:t>
      </w:r>
    </w:p>
    <w:p w:rsidR="001B05AE" w:rsidRPr="004D29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>г) установить приборы учета холодной воды и приборы учета сточных вод</w:t>
      </w:r>
      <w:r w:rsidR="001F418A" w:rsidRPr="004D29AE">
        <w:rPr>
          <w:rFonts w:ascii="Times New Roman" w:hAnsi="Times New Roman"/>
          <w:sz w:val="24"/>
          <w:szCs w:val="24"/>
        </w:rPr>
        <w:t xml:space="preserve"> </w:t>
      </w:r>
      <w:r w:rsidRPr="004D29AE">
        <w:rPr>
          <w:rFonts w:ascii="Times New Roman" w:hAnsi="Times New Roman"/>
          <w:sz w:val="24"/>
          <w:szCs w:val="24"/>
        </w:rPr>
        <w:t xml:space="preserve">на границах </w:t>
      </w:r>
      <w:r w:rsidR="00BF5C69" w:rsidRPr="004D29AE">
        <w:rPr>
          <w:rFonts w:ascii="Times New Roman" w:hAnsi="Times New Roman"/>
          <w:sz w:val="24"/>
          <w:szCs w:val="24"/>
        </w:rPr>
        <w:t>балансовой принадлежности</w:t>
      </w:r>
      <w:r w:rsidRPr="004D29AE">
        <w:rPr>
          <w:rFonts w:ascii="Times New Roman" w:hAnsi="Times New Roman"/>
          <w:sz w:val="24"/>
          <w:szCs w:val="24"/>
        </w:rPr>
        <w:t xml:space="preserve"> или в ином месте, определенном в настоящем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е, в случае, если установка таких приборов предусмотрена </w:t>
      </w:r>
      <w:hyperlink r:id="rId14" w:history="1">
        <w:r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1B05AE" w:rsidRPr="004D29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д) соблюдать установленный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>ом режим потребления холодной воды и режим водоотведения;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е) производить оплату по настоящему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у в порядке, размере и сроки, которые определены в соответствии с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ом, </w:t>
      </w:r>
      <w:r w:rsidR="00C34E00" w:rsidRPr="004D29AE">
        <w:rPr>
          <w:rFonts w:ascii="Times New Roman" w:hAnsi="Times New Roman"/>
          <w:sz w:val="24"/>
          <w:szCs w:val="24"/>
        </w:rPr>
        <w:t xml:space="preserve">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ом, до даты расторжения настоящего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а в соответствии с </w:t>
      </w:r>
      <w:hyperlink w:anchor="P1492" w:history="1">
        <w:r w:rsidR="00BA385C" w:rsidRPr="004D29AE">
          <w:rPr>
            <w:rFonts w:ascii="Times New Roman" w:hAnsi="Times New Roman"/>
            <w:sz w:val="24"/>
            <w:szCs w:val="24"/>
          </w:rPr>
          <w:t>пунктом 71</w:t>
        </w:r>
        <w:r w:rsidR="00C34E00" w:rsidRPr="004D29AE">
          <w:rPr>
            <w:rFonts w:ascii="Times New Roman" w:hAnsi="Times New Roman"/>
            <w:sz w:val="24"/>
            <w:szCs w:val="24"/>
          </w:rPr>
          <w:t>(1)</w:t>
        </w:r>
      </w:hyperlink>
      <w:r w:rsidR="00C34E00" w:rsidRPr="004D29AE">
        <w:rPr>
          <w:rFonts w:ascii="Times New Roman" w:hAnsi="Times New Roman"/>
          <w:sz w:val="24"/>
          <w:szCs w:val="24"/>
        </w:rPr>
        <w:t xml:space="preserve"> настоящего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</w:t>
      </w:r>
      <w:r w:rsidR="00C34E00" w:rsidRPr="00926A80">
        <w:rPr>
          <w:rFonts w:ascii="Times New Roman" w:hAnsi="Times New Roman"/>
          <w:sz w:val="24"/>
          <w:szCs w:val="24"/>
        </w:rPr>
        <w:t>вред, причиненный водному объекту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ж) обеспечивать беспрепятственный доступ представителям </w:t>
      </w:r>
      <w:r w:rsidR="009A06D5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</w:t>
      </w:r>
      <w:r w:rsidR="009A06D5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водопроводным и (или) канализационным сетям</w:t>
      </w:r>
      <w:r w:rsidR="00C34E00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>а, местам отбора проб холодной воды, сточных вод, приборам</w:t>
      </w:r>
      <w:r w:rsidR="00B30618" w:rsidRPr="00926A80">
        <w:rPr>
          <w:rFonts w:ascii="Times New Roman" w:hAnsi="Times New Roman"/>
          <w:sz w:val="24"/>
          <w:szCs w:val="24"/>
        </w:rPr>
        <w:t xml:space="preserve"> учета (узлам учета),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351" w:history="1">
        <w:r w:rsidR="00C34E00" w:rsidRPr="00062178">
          <w:rPr>
            <w:rFonts w:ascii="Times New Roman" w:hAnsi="Times New Roman"/>
            <w:sz w:val="24"/>
            <w:szCs w:val="24"/>
          </w:rPr>
          <w:t>разделом V</w:t>
        </w:r>
        <w:r w:rsidR="00C530D3" w:rsidRPr="00062178">
          <w:rPr>
            <w:rFonts w:ascii="Times New Roman" w:hAnsi="Times New Roman"/>
            <w:sz w:val="24"/>
            <w:szCs w:val="24"/>
            <w:lang w:val="en-US"/>
          </w:rPr>
          <w:t>I</w:t>
        </w:r>
        <w:r w:rsidR="00C34E00" w:rsidRPr="00062178">
          <w:rPr>
            <w:rFonts w:ascii="Times New Roman" w:hAnsi="Times New Roman"/>
            <w:sz w:val="24"/>
            <w:szCs w:val="24"/>
          </w:rPr>
          <w:t>I</w:t>
        </w:r>
      </w:hyperlink>
      <w:r w:rsidR="00B30618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или находящиеся в границах (зоне) его </w:t>
      </w:r>
      <w:r w:rsidRPr="008E28B6">
        <w:rPr>
          <w:rFonts w:ascii="Times New Roman" w:hAnsi="Times New Roman"/>
          <w:sz w:val="24"/>
          <w:szCs w:val="24"/>
        </w:rPr>
        <w:t>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и) незамедлительно уведомлять </w:t>
      </w:r>
      <w:r w:rsidR="008003B1" w:rsidRPr="00926A80">
        <w:rPr>
          <w:rFonts w:ascii="Times New Roman" w:hAnsi="Times New Roman"/>
          <w:sz w:val="24"/>
          <w:szCs w:val="24"/>
        </w:rPr>
        <w:t xml:space="preserve">Поставщика и </w:t>
      </w:r>
      <w:r w:rsidRPr="00926A80">
        <w:rPr>
          <w:rFonts w:ascii="Times New Roman" w:hAnsi="Times New Roman"/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уведомлять </w:t>
      </w:r>
      <w:r w:rsidR="008003B1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о переходе прав на объекты, в отношении которых осуществляется водоснабжение</w:t>
      </w:r>
      <w:r w:rsidR="00B30618" w:rsidRPr="00926A80">
        <w:rPr>
          <w:rFonts w:ascii="Times New Roman" w:hAnsi="Times New Roman"/>
          <w:sz w:val="24"/>
          <w:szCs w:val="24"/>
        </w:rPr>
        <w:t xml:space="preserve">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30618" w:rsidRPr="00926A80">
        <w:rPr>
          <w:rFonts w:ascii="Times New Roman" w:hAnsi="Times New Roman"/>
          <w:sz w:val="24"/>
          <w:szCs w:val="24"/>
        </w:rPr>
        <w:t>ом, прав на объекты,</w:t>
      </w:r>
      <w:r w:rsidRPr="00926A80">
        <w:rPr>
          <w:rFonts w:ascii="Times New Roman" w:hAnsi="Times New Roman"/>
          <w:sz w:val="24"/>
          <w:szCs w:val="24"/>
        </w:rPr>
        <w:t xml:space="preserve">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</w:t>
      </w:r>
      <w:r w:rsidR="00D321CD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D321CD" w:rsidRPr="00926A80">
        <w:rPr>
          <w:rFonts w:ascii="Times New Roman" w:hAnsi="Times New Roman"/>
          <w:sz w:val="24"/>
          <w:szCs w:val="24"/>
          <w:lang w:val="en-US"/>
        </w:rPr>
        <w:t>XIII</w:t>
      </w:r>
      <w:r w:rsidRPr="00926A80">
        <w:rPr>
          <w:rFonts w:ascii="Times New Roman" w:hAnsi="Times New Roman"/>
          <w:sz w:val="24"/>
          <w:szCs w:val="24"/>
        </w:rPr>
        <w:t xml:space="preserve"> 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незамедлительно сообщать </w:t>
      </w:r>
      <w:r w:rsidR="008003B1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н) предоставлять иным </w:t>
      </w:r>
      <w:r w:rsidR="004D29AE">
        <w:rPr>
          <w:rFonts w:ascii="Times New Roman" w:hAnsi="Times New Roman"/>
          <w:sz w:val="24"/>
          <w:szCs w:val="24"/>
        </w:rPr>
        <w:t>Абонентам</w:t>
      </w:r>
      <w:r w:rsidRPr="00926A80">
        <w:rPr>
          <w:rFonts w:ascii="Times New Roman" w:hAnsi="Times New Roman"/>
          <w:sz w:val="24"/>
          <w:szCs w:val="24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на законном основании, только при наличии согласования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не создавать препятствий для водоснабжения и водоотведения иных </w:t>
      </w:r>
      <w:r w:rsidR="004D29AE">
        <w:rPr>
          <w:rFonts w:ascii="Times New Roman" w:hAnsi="Times New Roman"/>
          <w:sz w:val="24"/>
          <w:szCs w:val="24"/>
        </w:rPr>
        <w:t>Абонентов</w:t>
      </w:r>
      <w:r w:rsidRPr="00926A80">
        <w:rPr>
          <w:rFonts w:ascii="Times New Roman" w:hAnsi="Times New Roman"/>
          <w:sz w:val="24"/>
          <w:szCs w:val="24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</w:t>
      </w:r>
      <w:r w:rsidR="00B30618" w:rsidRPr="00926A80">
        <w:rPr>
          <w:rFonts w:ascii="Times New Roman" w:hAnsi="Times New Roman"/>
          <w:sz w:val="24"/>
          <w:szCs w:val="24"/>
        </w:rPr>
        <w:t xml:space="preserve"> или расположены в границах земельного </w:t>
      </w:r>
      <w:r w:rsidR="00F634A2" w:rsidRPr="00926A80">
        <w:rPr>
          <w:rFonts w:ascii="Times New Roman" w:hAnsi="Times New Roman"/>
          <w:sz w:val="24"/>
          <w:szCs w:val="24"/>
        </w:rPr>
        <w:t>участка Заказчика</w:t>
      </w:r>
      <w:r w:rsidR="00B30618" w:rsidRPr="00926A80">
        <w:rPr>
          <w:rFonts w:ascii="Times New Roman" w:hAnsi="Times New Roman"/>
          <w:sz w:val="24"/>
          <w:szCs w:val="24"/>
        </w:rPr>
        <w:t xml:space="preserve">, или проходят через помещения,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B30618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п) представлять </w:t>
      </w:r>
      <w:r w:rsidR="00B35024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сведения об </w:t>
      </w:r>
      <w:r w:rsidR="004D29AE">
        <w:rPr>
          <w:rFonts w:ascii="Times New Roman" w:hAnsi="Times New Roman"/>
          <w:sz w:val="24"/>
          <w:szCs w:val="24"/>
        </w:rPr>
        <w:t>Абонентах</w:t>
      </w:r>
      <w:r w:rsidRPr="00926A80">
        <w:rPr>
          <w:rFonts w:ascii="Times New Roman" w:hAnsi="Times New Roman"/>
          <w:sz w:val="24"/>
          <w:szCs w:val="24"/>
        </w:rPr>
        <w:t xml:space="preserve">, в отношении которых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является транзитной организацией, по форме и в объеме, которые согласованы сторонами;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</w:t>
      </w:r>
      <w:r w:rsidR="00B30618" w:rsidRPr="00926A80">
        <w:rPr>
          <w:rFonts w:ascii="Times New Roman" w:hAnsi="Times New Roman"/>
          <w:sz w:val="24"/>
          <w:szCs w:val="24"/>
        </w:rPr>
        <w:t xml:space="preserve"> и охранных зон таких сетей</w:t>
      </w:r>
      <w:r w:rsidRPr="00926A80">
        <w:rPr>
          <w:rFonts w:ascii="Times New Roman" w:hAnsi="Times New Roman"/>
          <w:sz w:val="24"/>
          <w:szCs w:val="24"/>
        </w:rPr>
        <w:t xml:space="preserve">, находящихся в границах его эксплуатационной ответственности, без согласия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846996" w:rsidRPr="00926A80" w:rsidRDefault="005901E7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</w:t>
      </w:r>
      <w:r w:rsidR="0036495E" w:rsidRPr="00926A80">
        <w:rPr>
          <w:rFonts w:ascii="Times New Roman" w:hAnsi="Times New Roman"/>
          <w:sz w:val="24"/>
          <w:szCs w:val="24"/>
        </w:rPr>
        <w:t xml:space="preserve">) </w:t>
      </w:r>
      <w:r w:rsidR="00846996" w:rsidRPr="00926A80">
        <w:rPr>
          <w:rFonts w:ascii="Times New Roman" w:hAnsi="Times New Roman"/>
          <w:sz w:val="24"/>
          <w:szCs w:val="24"/>
        </w:rPr>
        <w:t xml:space="preserve"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</w:t>
      </w:r>
      <w:r w:rsidR="00846996" w:rsidRPr="00926A80">
        <w:rPr>
          <w:rFonts w:ascii="Times New Roman" w:hAnsi="Times New Roman"/>
          <w:sz w:val="24"/>
          <w:szCs w:val="24"/>
        </w:rPr>
        <w:lastRenderedPageBreak/>
        <w:t>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846996" w:rsidRPr="004D29AE" w:rsidRDefault="005901E7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т</w:t>
      </w:r>
      <w:r w:rsidR="0036495E" w:rsidRPr="00926A80">
        <w:rPr>
          <w:rFonts w:ascii="Times New Roman" w:hAnsi="Times New Roman"/>
          <w:sz w:val="24"/>
          <w:szCs w:val="24"/>
        </w:rPr>
        <w:t xml:space="preserve">) </w:t>
      </w:r>
      <w:r w:rsidR="00846996" w:rsidRPr="00926A80">
        <w:rPr>
          <w:rFonts w:ascii="Times New Roman" w:hAnsi="Times New Roman"/>
          <w:sz w:val="24"/>
          <w:szCs w:val="24"/>
        </w:rPr>
        <w:t xml:space="preserve">осуществлять сброс сточных вод от напорных коллекторов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46996" w:rsidRPr="00926A80">
        <w:rPr>
          <w:rFonts w:ascii="Times New Roman" w:hAnsi="Times New Roman"/>
          <w:sz w:val="24"/>
          <w:szCs w:val="24"/>
        </w:rPr>
        <w:t xml:space="preserve">а в самотечную </w:t>
      </w:r>
      <w:r w:rsidR="00846996" w:rsidRPr="004D29AE">
        <w:rPr>
          <w:rFonts w:ascii="Times New Roman" w:hAnsi="Times New Roman"/>
          <w:sz w:val="24"/>
          <w:szCs w:val="24"/>
        </w:rPr>
        <w:t>сеть канализации Поставщика через колодец - гаситель напора;</w:t>
      </w:r>
    </w:p>
    <w:p w:rsidR="00846996" w:rsidRPr="004D29AE" w:rsidRDefault="00C059F6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у) </w:t>
      </w:r>
      <w:r w:rsidR="00846996" w:rsidRPr="004D29AE">
        <w:rPr>
          <w:rFonts w:ascii="Times New Roman" w:hAnsi="Times New Roman"/>
          <w:sz w:val="24"/>
          <w:szCs w:val="24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5" w:history="1">
        <w:r w:rsidR="00846996"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846996"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846996" w:rsidRPr="00926A80" w:rsidRDefault="00C059F6" w:rsidP="0084699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ф) </w:t>
      </w:r>
      <w:r w:rsidR="00846996" w:rsidRPr="004D29AE">
        <w:rPr>
          <w:rFonts w:ascii="Times New Roman" w:hAnsi="Times New Roman"/>
          <w:sz w:val="24"/>
          <w:szCs w:val="24"/>
        </w:rPr>
        <w:t xml:space="preserve">в случаях, установленных </w:t>
      </w:r>
      <w:hyperlink r:id="rId16" w:history="1">
        <w:r w:rsidR="00846996"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846996"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</w:t>
      </w:r>
      <w:r w:rsidR="00846996" w:rsidRPr="00926A80">
        <w:rPr>
          <w:rFonts w:ascii="Times New Roman" w:hAnsi="Times New Roman"/>
          <w:sz w:val="24"/>
          <w:szCs w:val="24"/>
        </w:rPr>
        <w:t xml:space="preserve"> утвержденными постановлением Правительства Российской Федерации, подавать декларацию о составе и свойствах сточных вод (далее - декларация) и уведомлять Поставщика в случае нарушения декларации.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15.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получать от </w:t>
      </w:r>
      <w:r w:rsidR="0042252C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 результатах производственного контроля качества питьевой воды,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</w:t>
      </w:r>
      <w:r w:rsidR="001634B3" w:rsidRPr="00926A80">
        <w:rPr>
          <w:rFonts w:ascii="Times New Roman" w:hAnsi="Times New Roman"/>
          <w:sz w:val="24"/>
          <w:szCs w:val="24"/>
        </w:rPr>
        <w:t>м</w:t>
      </w:r>
      <w:r w:rsidR="0042252C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7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вод, </w:t>
      </w:r>
      <w:r w:rsidR="00C059F6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Российской Федерации от 22 мая </w:t>
      </w:r>
      <w:r w:rsidR="00233F0F">
        <w:rPr>
          <w:rFonts w:ascii="Times New Roman" w:hAnsi="Times New Roman"/>
          <w:sz w:val="24"/>
          <w:szCs w:val="24"/>
        </w:rPr>
        <w:t>2020</w:t>
      </w:r>
      <w:r w:rsidR="00C059F6" w:rsidRPr="00926A80">
        <w:rPr>
          <w:rFonts w:ascii="Times New Roman" w:hAnsi="Times New Roman"/>
          <w:sz w:val="24"/>
          <w:szCs w:val="24"/>
        </w:rPr>
        <w:t xml:space="preserve">г. </w:t>
      </w:r>
      <w:r w:rsidR="00062178">
        <w:rPr>
          <w:rFonts w:ascii="Times New Roman" w:hAnsi="Times New Roman"/>
          <w:sz w:val="24"/>
          <w:szCs w:val="24"/>
        </w:rPr>
        <w:t>№</w:t>
      </w:r>
      <w:r w:rsidR="00C059F6" w:rsidRPr="00926A80">
        <w:rPr>
          <w:rFonts w:ascii="Times New Roman" w:hAnsi="Times New Roman"/>
          <w:sz w:val="24"/>
          <w:szCs w:val="24"/>
        </w:rPr>
        <w:t xml:space="preserve"> 728 </w:t>
      </w:r>
      <w:r w:rsidR="00062178">
        <w:rPr>
          <w:rFonts w:ascii="Times New Roman" w:hAnsi="Times New Roman"/>
          <w:sz w:val="24"/>
          <w:szCs w:val="24"/>
        </w:rPr>
        <w:t>«</w:t>
      </w:r>
      <w:r w:rsidR="00C059F6" w:rsidRPr="00926A80">
        <w:rPr>
          <w:rFonts w:ascii="Times New Roman" w:hAnsi="Times New Roman"/>
          <w:sz w:val="24"/>
          <w:szCs w:val="24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062178">
        <w:rPr>
          <w:rFonts w:ascii="Times New Roman" w:hAnsi="Times New Roman"/>
          <w:sz w:val="24"/>
          <w:szCs w:val="24"/>
        </w:rPr>
        <w:t>»</w:t>
      </w:r>
      <w:r w:rsidR="00C059F6" w:rsidRPr="00926A80">
        <w:rPr>
          <w:rFonts w:ascii="Times New Roman" w:hAnsi="Times New Roman"/>
          <w:sz w:val="24"/>
          <w:szCs w:val="24"/>
        </w:rPr>
        <w:t xml:space="preserve"> (далее - Правила осуществления контроля состава и свойств сточных вод)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получать от </w:t>
      </w:r>
      <w:r w:rsidR="00792E90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об изменении установленных тарифов на питьевую воду (питьевое водоснабжение</w:t>
      </w:r>
      <w:r w:rsidR="0042252C" w:rsidRPr="00926A80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 xml:space="preserve"> и тарифов на водоотведение;</w:t>
      </w:r>
    </w:p>
    <w:p w:rsidR="001B05AE" w:rsidRPr="00926A80" w:rsidRDefault="0042252C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привлекать третьих лиц для выполнения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работ по устройству узла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учета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P1199"/>
      <w:bookmarkEnd w:id="2"/>
      <w:r w:rsidRPr="00926A80">
        <w:rPr>
          <w:rFonts w:ascii="Times New Roman" w:hAnsi="Times New Roman"/>
          <w:b/>
          <w:sz w:val="24"/>
          <w:szCs w:val="24"/>
        </w:rPr>
        <w:t>V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осуществления учета поданной холодной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воды и принимаемых сточных вод, сроки и способы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представления показаний приборов учета </w:t>
      </w:r>
      <w:r w:rsidR="000D2C26" w:rsidRPr="00926A80">
        <w:rPr>
          <w:rFonts w:ascii="Times New Roman" w:hAnsi="Times New Roman"/>
          <w:b/>
          <w:sz w:val="24"/>
          <w:szCs w:val="24"/>
        </w:rPr>
        <w:t>Поставщик</w:t>
      </w:r>
      <w:r w:rsidR="001634B3" w:rsidRPr="00926A80">
        <w:rPr>
          <w:rFonts w:ascii="Times New Roman" w:hAnsi="Times New Roman"/>
          <w:b/>
          <w:sz w:val="24"/>
          <w:szCs w:val="24"/>
        </w:rPr>
        <w:t>у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FA74C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 xml:space="preserve">16. Для учета объемов поданной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Pr="00FA74C0">
        <w:rPr>
          <w:rFonts w:ascii="Times New Roman" w:hAnsi="Times New Roman"/>
          <w:sz w:val="24"/>
          <w:szCs w:val="24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FA74C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FA74C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FA74C0">
        <w:rPr>
          <w:rFonts w:ascii="Times New Roman" w:hAnsi="Times New Roman"/>
          <w:sz w:val="24"/>
          <w:szCs w:val="24"/>
        </w:rPr>
        <w:t xml:space="preserve">, </w:t>
      </w:r>
      <w:r w:rsidR="000D2C26" w:rsidRPr="00FA74C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34583B" w:rsidRPr="00FA74C0">
        <w:rPr>
          <w:rFonts w:ascii="Times New Roman" w:hAnsi="Times New Roman"/>
          <w:sz w:val="24"/>
          <w:szCs w:val="24"/>
        </w:rPr>
        <w:t xml:space="preserve"> Правительств</w:t>
      </w:r>
      <w:r w:rsidR="000D2C26" w:rsidRPr="00FA74C0">
        <w:rPr>
          <w:rFonts w:ascii="Times New Roman" w:hAnsi="Times New Roman"/>
          <w:sz w:val="24"/>
          <w:szCs w:val="24"/>
        </w:rPr>
        <w:t>а</w:t>
      </w:r>
      <w:r w:rsidR="0034583B" w:rsidRPr="00FA74C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FA74C0">
        <w:rPr>
          <w:rFonts w:ascii="Times New Roman" w:hAnsi="Times New Roman"/>
          <w:sz w:val="24"/>
          <w:szCs w:val="24"/>
        </w:rPr>
        <w:t>.</w:t>
      </w:r>
    </w:p>
    <w:p w:rsidR="001B05AE" w:rsidRPr="00FA74C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17. Сведения об узлах учета и приборах учета воды, сточных вод указ</w:t>
      </w:r>
      <w:r w:rsidR="00E60C92" w:rsidRPr="00FA74C0">
        <w:rPr>
          <w:rFonts w:ascii="Times New Roman" w:hAnsi="Times New Roman"/>
          <w:sz w:val="24"/>
          <w:szCs w:val="24"/>
        </w:rPr>
        <w:t>аны</w:t>
      </w:r>
      <w:r w:rsidRPr="00FA74C0">
        <w:rPr>
          <w:rFonts w:ascii="Times New Roman" w:hAnsi="Times New Roman"/>
          <w:sz w:val="24"/>
          <w:szCs w:val="24"/>
        </w:rPr>
        <w:t xml:space="preserve"> </w:t>
      </w:r>
      <w:r w:rsidR="00E83287" w:rsidRPr="00FA74C0">
        <w:rPr>
          <w:rFonts w:ascii="Times New Roman" w:hAnsi="Times New Roman"/>
          <w:sz w:val="24"/>
          <w:szCs w:val="24"/>
        </w:rPr>
        <w:t>в</w:t>
      </w:r>
      <w:r w:rsidR="0057000B" w:rsidRPr="00FA74C0">
        <w:rPr>
          <w:rFonts w:ascii="Times New Roman" w:hAnsi="Times New Roman"/>
          <w:sz w:val="24"/>
          <w:szCs w:val="24"/>
        </w:rPr>
        <w:t xml:space="preserve"> Приложении № </w:t>
      </w:r>
      <w:hyperlink w:anchor="P1569" w:history="1">
        <w:r w:rsidR="009F1ED3">
          <w:rPr>
            <w:rFonts w:ascii="Times New Roman" w:hAnsi="Times New Roman"/>
            <w:sz w:val="24"/>
            <w:szCs w:val="24"/>
          </w:rPr>
          <w:t>4</w:t>
        </w:r>
      </w:hyperlink>
      <w:r w:rsidRPr="00FA74C0">
        <w:rPr>
          <w:rFonts w:ascii="Times New Roman" w:hAnsi="Times New Roman"/>
          <w:sz w:val="24"/>
          <w:szCs w:val="24"/>
        </w:rPr>
        <w:t>.</w:t>
      </w:r>
    </w:p>
    <w:p w:rsidR="001B05AE" w:rsidRPr="00FA74C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18. Коммерческий учет</w:t>
      </w:r>
      <w:r w:rsidR="0036495E" w:rsidRPr="00FA74C0">
        <w:rPr>
          <w:rFonts w:ascii="Times New Roman" w:hAnsi="Times New Roman"/>
          <w:sz w:val="24"/>
          <w:szCs w:val="24"/>
        </w:rPr>
        <w:t xml:space="preserve"> полученной холодной </w:t>
      </w:r>
      <w:r w:rsidRPr="00FA74C0">
        <w:rPr>
          <w:rFonts w:ascii="Times New Roman" w:hAnsi="Times New Roman"/>
          <w:sz w:val="24"/>
          <w:szCs w:val="24"/>
        </w:rPr>
        <w:t>воды</w:t>
      </w:r>
      <w:r w:rsidR="00716AFC">
        <w:rPr>
          <w:rFonts w:ascii="Times New Roman" w:hAnsi="Times New Roman"/>
          <w:sz w:val="24"/>
          <w:szCs w:val="24"/>
        </w:rPr>
        <w:t xml:space="preserve"> и отведенных сточных</w:t>
      </w:r>
      <w:r w:rsidR="009A6AA9">
        <w:rPr>
          <w:rFonts w:ascii="Times New Roman" w:hAnsi="Times New Roman"/>
          <w:sz w:val="24"/>
          <w:szCs w:val="24"/>
        </w:rPr>
        <w:t xml:space="preserve"> вод</w:t>
      </w:r>
      <w:r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обеспечивает</w:t>
      </w:r>
      <w:r w:rsidR="00FC207A" w:rsidRPr="00FA74C0">
        <w:rPr>
          <w:rFonts w:ascii="Times New Roman" w:hAnsi="Times New Roman"/>
          <w:sz w:val="24"/>
          <w:szCs w:val="24"/>
        </w:rPr>
        <w:t xml:space="preserve">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FC207A" w:rsidRPr="00FA74C0">
        <w:rPr>
          <w:rFonts w:ascii="Times New Roman" w:hAnsi="Times New Roman"/>
          <w:sz w:val="24"/>
          <w:szCs w:val="24"/>
        </w:rPr>
        <w:t>.</w:t>
      </w:r>
    </w:p>
    <w:p w:rsidR="001B05AE" w:rsidRDefault="009A6AA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6495E" w:rsidRPr="00FA74C0">
        <w:rPr>
          <w:rFonts w:ascii="Times New Roman" w:hAnsi="Times New Roman"/>
          <w:sz w:val="24"/>
          <w:szCs w:val="24"/>
        </w:rPr>
        <w:t xml:space="preserve">. Количество поданной холодной воды и принятых </w:t>
      </w:r>
      <w:r w:rsidR="000D2C26" w:rsidRPr="00FA74C0">
        <w:rPr>
          <w:rFonts w:ascii="Times New Roman" w:hAnsi="Times New Roman"/>
          <w:sz w:val="24"/>
          <w:szCs w:val="24"/>
        </w:rPr>
        <w:t>Поставщиком</w:t>
      </w:r>
      <w:r w:rsidR="0036495E" w:rsidRPr="00FA74C0">
        <w:rPr>
          <w:rFonts w:ascii="Times New Roman" w:hAnsi="Times New Roman"/>
          <w:sz w:val="24"/>
          <w:szCs w:val="24"/>
        </w:rPr>
        <w:t xml:space="preserve"> сточных вод определяется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4583B" w:rsidRPr="00FA74C0">
        <w:rPr>
          <w:rFonts w:ascii="Times New Roman" w:hAnsi="Times New Roman"/>
          <w:sz w:val="24"/>
          <w:szCs w:val="24"/>
        </w:rPr>
        <w:t>ом</w:t>
      </w:r>
      <w:r w:rsidR="0036495E" w:rsidRPr="00FA74C0">
        <w:rPr>
          <w:rFonts w:ascii="Times New Roman" w:hAnsi="Times New Roman"/>
          <w:sz w:val="24"/>
          <w:szCs w:val="24"/>
        </w:rPr>
        <w:t xml:space="preserve">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19" w:history="1">
        <w:r w:rsidR="0036495E" w:rsidRPr="00FA74C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FA74C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FA74C0">
        <w:rPr>
          <w:rFonts w:ascii="Times New Roman" w:hAnsi="Times New Roman"/>
          <w:sz w:val="24"/>
          <w:szCs w:val="24"/>
        </w:rPr>
        <w:t xml:space="preserve">, </w:t>
      </w:r>
      <w:r w:rsidR="000D2C26" w:rsidRPr="00FA74C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</w:t>
      </w:r>
      <w:r w:rsidR="0034583B" w:rsidRPr="00FA74C0">
        <w:rPr>
          <w:rFonts w:ascii="Times New Roman" w:hAnsi="Times New Roman"/>
          <w:sz w:val="24"/>
          <w:szCs w:val="24"/>
        </w:rPr>
        <w:t>Российской Федерации</w:t>
      </w:r>
      <w:r w:rsidR="000D2C26" w:rsidRPr="00FA74C0">
        <w:rPr>
          <w:rFonts w:ascii="Times New Roman" w:hAnsi="Times New Roman"/>
          <w:sz w:val="24"/>
          <w:szCs w:val="24"/>
        </w:rPr>
        <w:t xml:space="preserve">, </w:t>
      </w:r>
      <w:r w:rsidR="0036495E" w:rsidRPr="00FA74C0">
        <w:rPr>
          <w:rFonts w:ascii="Times New Roman" w:hAnsi="Times New Roman"/>
          <w:sz w:val="24"/>
          <w:szCs w:val="24"/>
        </w:rPr>
        <w:t>коммерческий учет осуществляется расчетным способом.</w:t>
      </w:r>
    </w:p>
    <w:p w:rsidR="009A6AA9" w:rsidRDefault="009A6AA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 </w:t>
      </w:r>
      <w:r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если узел учета воды размещен не на границе </w:t>
      </w:r>
      <w:r w:rsidR="000640D9">
        <w:rPr>
          <w:rFonts w:ascii="Times New Roman" w:hAnsi="Times New Roman"/>
          <w:sz w:val="24"/>
          <w:szCs w:val="24"/>
          <w:shd w:val="clear" w:color="auto" w:fill="FFFFFF"/>
        </w:rPr>
        <w:t>балансовой принадлежности</w:t>
      </w:r>
      <w:r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Поставщика и Заказчика</w:t>
      </w:r>
      <w:r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, расчет объема поданной (полученной) воды производится с учетом расчета потерь воды на участке сети от границы </w:t>
      </w:r>
      <w:r w:rsidR="000640D9">
        <w:rPr>
          <w:rFonts w:ascii="Times New Roman" w:hAnsi="Times New Roman"/>
          <w:sz w:val="24"/>
          <w:szCs w:val="24"/>
          <w:shd w:val="clear" w:color="auto" w:fill="FFFFFF"/>
        </w:rPr>
        <w:t>балансовой принадлежности</w:t>
      </w:r>
      <w:r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до места установки прибора учета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B05AE" w:rsidRPr="00FA74C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 xml:space="preserve">21. В </w:t>
      </w:r>
      <w:r w:rsidR="0036495E" w:rsidRPr="00FA74C0">
        <w:rPr>
          <w:rFonts w:ascii="Times New Roman" w:hAnsi="Times New Roman"/>
          <w:sz w:val="24"/>
          <w:szCs w:val="24"/>
        </w:rPr>
        <w:t>случае</w:t>
      </w:r>
      <w:r w:rsidRPr="00FA74C0">
        <w:rPr>
          <w:rFonts w:ascii="Times New Roman" w:hAnsi="Times New Roman"/>
          <w:sz w:val="24"/>
          <w:szCs w:val="24"/>
        </w:rPr>
        <w:t xml:space="preserve"> отсутствия у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6495E" w:rsidRPr="00FA74C0">
        <w:rPr>
          <w:rFonts w:ascii="Times New Roman" w:hAnsi="Times New Roman"/>
          <w:sz w:val="24"/>
          <w:szCs w:val="24"/>
        </w:rPr>
        <w:t>а приборов учета холодной воды и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 xml:space="preserve">сточных вод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6495E" w:rsidRPr="00FA74C0">
        <w:rPr>
          <w:rFonts w:ascii="Times New Roman" w:hAnsi="Times New Roman"/>
          <w:sz w:val="24"/>
          <w:szCs w:val="24"/>
        </w:rPr>
        <w:t xml:space="preserve"> обязан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4583B" w:rsidRPr="00FA74C0">
        <w:rPr>
          <w:rFonts w:ascii="Times New Roman" w:hAnsi="Times New Roman"/>
          <w:sz w:val="24"/>
          <w:szCs w:val="24"/>
        </w:rPr>
        <w:t xml:space="preserve">не позднее 60 дней с момента подписания настоящего </w:t>
      </w:r>
      <w:r w:rsidR="00BB5E2C" w:rsidRPr="00FA74C0">
        <w:rPr>
          <w:rFonts w:ascii="Times New Roman" w:hAnsi="Times New Roman"/>
          <w:sz w:val="24"/>
          <w:szCs w:val="24"/>
        </w:rPr>
        <w:t>Контракт</w:t>
      </w:r>
      <w:r w:rsidR="00FC7929" w:rsidRPr="00FA74C0">
        <w:rPr>
          <w:rFonts w:ascii="Times New Roman" w:hAnsi="Times New Roman"/>
          <w:sz w:val="24"/>
          <w:szCs w:val="24"/>
        </w:rPr>
        <w:t>а</w:t>
      </w:r>
      <w:r w:rsidR="0036495E" w:rsidRPr="00FA74C0">
        <w:rPr>
          <w:rFonts w:ascii="Times New Roman" w:hAnsi="Times New Roman"/>
          <w:sz w:val="24"/>
          <w:szCs w:val="24"/>
        </w:rPr>
        <w:t xml:space="preserve"> установить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и</w:t>
      </w:r>
      <w:r w:rsidRPr="00FA74C0">
        <w:rPr>
          <w:rFonts w:ascii="Times New Roman" w:hAnsi="Times New Roman"/>
          <w:sz w:val="24"/>
          <w:szCs w:val="24"/>
        </w:rPr>
        <w:t xml:space="preserve"> ввести в эксплуатацию приборы учета холодной воды и сточных </w:t>
      </w:r>
      <w:r w:rsidR="0036495E" w:rsidRPr="00FA74C0">
        <w:rPr>
          <w:rFonts w:ascii="Times New Roman" w:hAnsi="Times New Roman"/>
          <w:sz w:val="24"/>
          <w:szCs w:val="24"/>
        </w:rPr>
        <w:t>вод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(распрост</w:t>
      </w:r>
      <w:r w:rsidRPr="00FA74C0">
        <w:rPr>
          <w:rFonts w:ascii="Times New Roman" w:hAnsi="Times New Roman"/>
          <w:sz w:val="24"/>
          <w:szCs w:val="24"/>
        </w:rPr>
        <w:t xml:space="preserve">раняется только на категории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Pr="00FA74C0">
        <w:rPr>
          <w:rFonts w:ascii="Times New Roman" w:hAnsi="Times New Roman"/>
          <w:sz w:val="24"/>
          <w:szCs w:val="24"/>
        </w:rPr>
        <w:t xml:space="preserve">ов, </w:t>
      </w:r>
      <w:r w:rsidR="0036495E" w:rsidRPr="00FA74C0">
        <w:rPr>
          <w:rFonts w:ascii="Times New Roman" w:hAnsi="Times New Roman"/>
          <w:sz w:val="24"/>
          <w:szCs w:val="24"/>
        </w:rPr>
        <w:t>для которых установка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 xml:space="preserve">приборов учета сточных вод является обязательной в соответствии с </w:t>
      </w:r>
      <w:hyperlink r:id="rId20" w:history="1">
        <w:r w:rsidR="0036495E" w:rsidRPr="00FA74C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холодного водоснабжения и водоотведения).</w:t>
      </w:r>
    </w:p>
    <w:p w:rsidR="001B05AE" w:rsidRPr="00101AE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101AE0">
        <w:rPr>
          <w:rFonts w:ascii="Times New Roman" w:hAnsi="Times New Roman"/>
          <w:sz w:val="24"/>
          <w:szCs w:val="24"/>
        </w:rPr>
        <w:t xml:space="preserve">22. </w:t>
      </w:r>
      <w:r w:rsidR="00BB5E2C" w:rsidRPr="00101AE0">
        <w:rPr>
          <w:rFonts w:ascii="Times New Roman" w:hAnsi="Times New Roman"/>
          <w:sz w:val="24"/>
          <w:szCs w:val="24"/>
        </w:rPr>
        <w:t>Заказчик</w:t>
      </w:r>
      <w:r w:rsidR="0036495E" w:rsidRPr="00101AE0">
        <w:rPr>
          <w:rFonts w:ascii="Times New Roman" w:hAnsi="Times New Roman"/>
          <w:sz w:val="24"/>
          <w:szCs w:val="24"/>
        </w:rPr>
        <w:t xml:space="preserve"> снимает показания приборов учета </w:t>
      </w:r>
      <w:r w:rsidR="0034583B" w:rsidRPr="00101AE0">
        <w:rPr>
          <w:rFonts w:ascii="Times New Roman" w:hAnsi="Times New Roman"/>
          <w:sz w:val="24"/>
          <w:szCs w:val="24"/>
        </w:rPr>
        <w:t>22-25 числа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4583B" w:rsidRPr="00101AE0">
        <w:rPr>
          <w:rFonts w:ascii="Times New Roman" w:hAnsi="Times New Roman"/>
          <w:sz w:val="24"/>
          <w:szCs w:val="24"/>
        </w:rPr>
        <w:t>текущего (</w:t>
      </w:r>
      <w:r w:rsidR="0036495E" w:rsidRPr="00101AE0">
        <w:rPr>
          <w:rFonts w:ascii="Times New Roman" w:hAnsi="Times New Roman"/>
          <w:sz w:val="24"/>
          <w:szCs w:val="24"/>
        </w:rPr>
        <w:t>расчетного</w:t>
      </w:r>
      <w:r w:rsidR="0034583B" w:rsidRPr="00101AE0">
        <w:rPr>
          <w:rFonts w:ascii="Times New Roman" w:hAnsi="Times New Roman"/>
          <w:sz w:val="24"/>
          <w:szCs w:val="24"/>
        </w:rPr>
        <w:t>)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4583B" w:rsidRPr="00101AE0">
        <w:rPr>
          <w:rFonts w:ascii="Times New Roman" w:hAnsi="Times New Roman"/>
          <w:sz w:val="24"/>
          <w:szCs w:val="24"/>
        </w:rPr>
        <w:t>месяца</w:t>
      </w:r>
      <w:r w:rsidRPr="00101AE0">
        <w:rPr>
          <w:rFonts w:ascii="Times New Roman" w:hAnsi="Times New Roman"/>
          <w:sz w:val="24"/>
          <w:szCs w:val="24"/>
        </w:rPr>
        <w:t xml:space="preserve">, либо </w:t>
      </w:r>
      <w:r w:rsidR="0036495E" w:rsidRPr="00101AE0">
        <w:rPr>
          <w:rFonts w:ascii="Times New Roman" w:hAnsi="Times New Roman"/>
          <w:sz w:val="24"/>
          <w:szCs w:val="24"/>
        </w:rPr>
        <w:t xml:space="preserve">осуществляет в </w:t>
      </w:r>
      <w:r w:rsidR="000D2C26" w:rsidRPr="00101AE0">
        <w:rPr>
          <w:rFonts w:ascii="Times New Roman" w:hAnsi="Times New Roman"/>
          <w:sz w:val="24"/>
          <w:szCs w:val="24"/>
        </w:rPr>
        <w:t xml:space="preserve">случаях, </w:t>
      </w:r>
      <w:r w:rsidRPr="00101AE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21" w:history="1">
        <w:r w:rsidR="0036495E" w:rsidRPr="00101AE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6495E" w:rsidRPr="00101AE0">
        <w:rPr>
          <w:rFonts w:ascii="Times New Roman" w:hAnsi="Times New Roman"/>
          <w:sz w:val="24"/>
          <w:szCs w:val="24"/>
        </w:rPr>
        <w:t>организации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6495E" w:rsidRPr="00101AE0">
        <w:rPr>
          <w:rFonts w:ascii="Times New Roman" w:hAnsi="Times New Roman"/>
          <w:sz w:val="24"/>
          <w:szCs w:val="24"/>
        </w:rPr>
        <w:t>коммерческого учета воды, сточных вод</w:t>
      </w:r>
      <w:r w:rsidR="000D2C26" w:rsidRPr="00101AE0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</w:t>
      </w:r>
      <w:r w:rsidR="00F45B43" w:rsidRPr="00101AE0">
        <w:rPr>
          <w:rFonts w:ascii="Times New Roman" w:hAnsi="Times New Roman"/>
          <w:sz w:val="24"/>
          <w:szCs w:val="24"/>
        </w:rPr>
        <w:t>Российской Федерации</w:t>
      </w:r>
      <w:r w:rsidR="0036495E" w:rsidRPr="00101AE0">
        <w:rPr>
          <w:rFonts w:ascii="Times New Roman" w:hAnsi="Times New Roman"/>
          <w:sz w:val="24"/>
          <w:szCs w:val="24"/>
        </w:rPr>
        <w:t>, расчет объема поданной (полученной)</w:t>
      </w:r>
      <w:r w:rsidR="008B62D7" w:rsidRPr="00101AE0">
        <w:rPr>
          <w:rFonts w:ascii="Times New Roman" w:hAnsi="Times New Roman"/>
          <w:sz w:val="24"/>
          <w:szCs w:val="24"/>
        </w:rPr>
        <w:t xml:space="preserve"> </w:t>
      </w:r>
      <w:r w:rsidRPr="00101AE0">
        <w:rPr>
          <w:rFonts w:ascii="Times New Roman" w:hAnsi="Times New Roman"/>
          <w:sz w:val="24"/>
          <w:szCs w:val="24"/>
        </w:rPr>
        <w:t xml:space="preserve">холодной воды </w:t>
      </w:r>
      <w:r w:rsidR="0036495E" w:rsidRPr="00101AE0">
        <w:rPr>
          <w:rFonts w:ascii="Times New Roman" w:hAnsi="Times New Roman"/>
          <w:sz w:val="24"/>
          <w:szCs w:val="24"/>
        </w:rPr>
        <w:t>и отведенных сточных вод расчетным способом,</w:t>
      </w:r>
      <w:r w:rsidR="00101AE0" w:rsidRPr="00101AE0">
        <w:rPr>
          <w:rFonts w:ascii="Times New Roman" w:hAnsi="Times New Roman"/>
          <w:sz w:val="24"/>
          <w:szCs w:val="24"/>
        </w:rPr>
        <w:t xml:space="preserve"> </w:t>
      </w:r>
      <w:r w:rsidR="00101AE0" w:rsidRPr="00E858EA">
        <w:rPr>
          <w:rFonts w:ascii="Times New Roman" w:hAnsi="Times New Roman"/>
          <w:sz w:val="24"/>
          <w:szCs w:val="24"/>
        </w:rPr>
        <w:t>а также вносит показания приборов учета в журнал учета расхода воды и принятых сточных вод</w:t>
      </w:r>
      <w:r w:rsidR="0036495E" w:rsidRPr="00E858EA">
        <w:rPr>
          <w:rFonts w:ascii="Times New Roman" w:hAnsi="Times New Roman"/>
          <w:sz w:val="24"/>
          <w:szCs w:val="24"/>
        </w:rPr>
        <w:t xml:space="preserve"> </w:t>
      </w:r>
      <w:r w:rsidRPr="00E858EA">
        <w:rPr>
          <w:rFonts w:ascii="Times New Roman" w:hAnsi="Times New Roman"/>
          <w:sz w:val="24"/>
          <w:szCs w:val="24"/>
        </w:rPr>
        <w:t xml:space="preserve">и передает </w:t>
      </w:r>
      <w:r w:rsidR="0036495E" w:rsidRPr="00E858EA">
        <w:rPr>
          <w:rFonts w:ascii="Times New Roman" w:hAnsi="Times New Roman"/>
          <w:sz w:val="24"/>
          <w:szCs w:val="24"/>
        </w:rPr>
        <w:t xml:space="preserve">эти </w:t>
      </w:r>
      <w:r w:rsidRPr="00E858EA">
        <w:rPr>
          <w:rFonts w:ascii="Times New Roman" w:hAnsi="Times New Roman"/>
          <w:sz w:val="24"/>
          <w:szCs w:val="24"/>
        </w:rPr>
        <w:t xml:space="preserve">сведения </w:t>
      </w:r>
      <w:r w:rsidR="008B62D7" w:rsidRPr="00E858EA">
        <w:rPr>
          <w:rFonts w:ascii="Times New Roman" w:hAnsi="Times New Roman"/>
          <w:sz w:val="24"/>
          <w:szCs w:val="24"/>
        </w:rPr>
        <w:t>Поставщику</w:t>
      </w:r>
      <w:r w:rsidR="0036495E" w:rsidRPr="00E858EA">
        <w:rPr>
          <w:rFonts w:ascii="Times New Roman" w:hAnsi="Times New Roman"/>
          <w:sz w:val="24"/>
          <w:szCs w:val="24"/>
        </w:rPr>
        <w:t xml:space="preserve"> не позднее </w:t>
      </w:r>
      <w:r w:rsidR="00F45B43" w:rsidRPr="00E858EA">
        <w:rPr>
          <w:rFonts w:ascii="Times New Roman" w:hAnsi="Times New Roman"/>
          <w:sz w:val="24"/>
          <w:szCs w:val="24"/>
        </w:rPr>
        <w:t>25 числа текущего (расчетного) месяца</w:t>
      </w:r>
      <w:r w:rsidR="00FC207A" w:rsidRPr="00E858EA">
        <w:rPr>
          <w:rFonts w:ascii="Times New Roman" w:hAnsi="Times New Roman"/>
          <w:sz w:val="24"/>
          <w:szCs w:val="24"/>
        </w:rPr>
        <w:t>.</w:t>
      </w:r>
    </w:p>
    <w:p w:rsidR="001B05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101AE0">
        <w:rPr>
          <w:rFonts w:ascii="Times New Roman" w:hAnsi="Times New Roman"/>
          <w:sz w:val="24"/>
          <w:szCs w:val="24"/>
        </w:rPr>
        <w:t xml:space="preserve">23. Передача </w:t>
      </w:r>
      <w:r w:rsidR="00BB5E2C" w:rsidRPr="00101AE0">
        <w:rPr>
          <w:rFonts w:ascii="Times New Roman" w:hAnsi="Times New Roman"/>
          <w:sz w:val="24"/>
          <w:szCs w:val="24"/>
        </w:rPr>
        <w:t>Заказчик</w:t>
      </w:r>
      <w:r w:rsidRPr="00101AE0">
        <w:rPr>
          <w:rFonts w:ascii="Times New Roman" w:hAnsi="Times New Roman"/>
          <w:sz w:val="24"/>
          <w:szCs w:val="24"/>
        </w:rPr>
        <w:t xml:space="preserve">ом сведений о показаниях приборов учета </w:t>
      </w:r>
      <w:r w:rsidR="008B62D7" w:rsidRPr="00101AE0">
        <w:rPr>
          <w:rFonts w:ascii="Times New Roman" w:hAnsi="Times New Roman"/>
          <w:sz w:val="24"/>
          <w:szCs w:val="24"/>
        </w:rPr>
        <w:t>Поставщику</w:t>
      </w:r>
      <w:r w:rsidRPr="00101AE0">
        <w:rPr>
          <w:rFonts w:ascii="Times New Roman" w:hAnsi="Times New Roman"/>
          <w:sz w:val="24"/>
          <w:szCs w:val="24"/>
        </w:rPr>
        <w:t xml:space="preserve"> осуществляется любым доступным способом (почтовое отправление, телеграмма, </w:t>
      </w:r>
      <w:proofErr w:type="spellStart"/>
      <w:r w:rsidRPr="00101AE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101AE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 w:rsidRPr="00101AE0">
        <w:rPr>
          <w:rFonts w:ascii="Times New Roman" w:hAnsi="Times New Roman"/>
          <w:sz w:val="24"/>
          <w:szCs w:val="24"/>
        </w:rPr>
        <w:t>«</w:t>
      </w:r>
      <w:r w:rsidRPr="00101AE0">
        <w:rPr>
          <w:rFonts w:ascii="Times New Roman" w:hAnsi="Times New Roman"/>
          <w:sz w:val="24"/>
          <w:szCs w:val="24"/>
        </w:rPr>
        <w:t>Интернет</w:t>
      </w:r>
      <w:r w:rsidR="00062178" w:rsidRPr="00101AE0">
        <w:rPr>
          <w:rFonts w:ascii="Times New Roman" w:hAnsi="Times New Roman"/>
          <w:sz w:val="24"/>
          <w:szCs w:val="24"/>
        </w:rPr>
        <w:t>»</w:t>
      </w:r>
      <w:r w:rsidRPr="00101AE0">
        <w:rPr>
          <w:rFonts w:ascii="Times New Roman" w:hAnsi="Times New Roman"/>
          <w:sz w:val="24"/>
          <w:szCs w:val="24"/>
        </w:rPr>
        <w:t>), позволяющим подтвердить получение таких сведений адресатом.</w:t>
      </w:r>
    </w:p>
    <w:p w:rsidR="00E446BF" w:rsidRPr="00840474" w:rsidRDefault="00E446B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0474">
        <w:rPr>
          <w:rFonts w:ascii="Times New Roman" w:hAnsi="Times New Roman"/>
          <w:sz w:val="24"/>
          <w:szCs w:val="24"/>
        </w:rPr>
        <w:t xml:space="preserve">23.1. </w:t>
      </w:r>
      <w:r w:rsidRPr="00840474">
        <w:rPr>
          <w:rFonts w:ascii="Times New Roman" w:hAnsi="Times New Roman"/>
          <w:sz w:val="24"/>
          <w:szCs w:val="24"/>
          <w:shd w:val="clear" w:color="auto" w:fill="FFFFFF"/>
        </w:rPr>
        <w:t>Заказчик обязан обеспечить беспрепятственный доступ представителей Поставщика, или по указанию Поставщика,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учета.</w:t>
      </w:r>
    </w:p>
    <w:p w:rsidR="00E446BF" w:rsidRPr="00840474" w:rsidRDefault="00E446BF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 xml:space="preserve">23.2. В случае расхождения обнаруженных в процессе сверки показаний приборов учета Заказчика об объеме поданной (полученной) холодной воды и отведенных (принятых) сточных вод с представленными </w:t>
      </w:r>
      <w:r w:rsidR="00C83206" w:rsidRPr="00840474">
        <w:t>Заказчиком</w:t>
      </w:r>
      <w:r w:rsidRPr="00840474">
        <w:t xml:space="preserve"> сведениями </w:t>
      </w:r>
      <w:r w:rsidR="00C83206" w:rsidRPr="00840474">
        <w:t>Поставщик</w:t>
      </w:r>
      <w:r w:rsidRPr="00840474">
        <w:t xml:space="preserve">, составляет акт сверки показаний приборов учета, подписываемый представителями </w:t>
      </w:r>
      <w:r w:rsidR="00C83206" w:rsidRPr="00840474">
        <w:t>Заказчика</w:t>
      </w:r>
      <w:r w:rsidRPr="00840474">
        <w:t xml:space="preserve"> и </w:t>
      </w:r>
      <w:r w:rsidR="00C83206" w:rsidRPr="00840474">
        <w:t>Поставщика</w:t>
      </w:r>
      <w:r w:rsidRPr="00840474">
        <w:t>.</w:t>
      </w:r>
    </w:p>
    <w:p w:rsidR="00E446BF" w:rsidRPr="00840474" w:rsidRDefault="00E446BF" w:rsidP="00C83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представителя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содержанием акта сверки показаний приборов учета представитель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акте делает отметку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проставляет подпись. Возражения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в акте либо направляются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, в письменной форме любым способом, позволяющим подтвердить получение документа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представителя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подписания акта сверки показаний приборов учета такой акт подписывается представителем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Поставщика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отметкой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подписи отказался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6BF" w:rsidRPr="00840474" w:rsidRDefault="00E446BF" w:rsidP="00C83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Акт сверки показаний приборов учета является основанием для осуществления перерасчета объема поданной (полученной) воды и отведенных (принятых) сточных вод со дня подписания последнего акта сверки показаний приборов учета до дня подписания нового акта.</w:t>
      </w:r>
    </w:p>
    <w:p w:rsidR="00F23E46" w:rsidRPr="00840474" w:rsidRDefault="00913075" w:rsidP="00F23E4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>24</w:t>
      </w:r>
      <w:r w:rsidR="00F23E46" w:rsidRPr="00840474">
        <w:t xml:space="preserve">. Коммерческий учет </w:t>
      </w:r>
      <w:r w:rsidR="004D36D9" w:rsidRPr="00840474">
        <w:t xml:space="preserve">холодного </w:t>
      </w:r>
      <w:r w:rsidR="00F23E46" w:rsidRPr="00840474">
        <w:t>вод</w:t>
      </w:r>
      <w:r w:rsidR="004D36D9" w:rsidRPr="00840474">
        <w:t>оснабжения</w:t>
      </w:r>
      <w:r w:rsidR="00F23E46" w:rsidRPr="00840474">
        <w:t>/водоотведения осуществляется расчетным способом в следующих случаях:</w:t>
      </w:r>
    </w:p>
    <w:p w:rsidR="00CF1C16" w:rsidRPr="00840474" w:rsidRDefault="00CF1C16" w:rsidP="00CF1C1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>24.1. Метод учета пропускной способности устройств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применяется при: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t xml:space="preserve"> </w:t>
      </w:r>
      <w:r w:rsidR="00E858EA" w:rsidRPr="00840474">
        <w:t xml:space="preserve">а) </w:t>
      </w:r>
      <w:r w:rsidRPr="00840474">
        <w:rPr>
          <w:shd w:val="clear" w:color="auto" w:fill="FFFFFF"/>
        </w:rPr>
        <w:t xml:space="preserve">самовольном присоединении и (или) пользовании централизованными системами водоснабжения/водоотведения за период времени, в течение которого осуществлялось такое самовольное присоединение и (или) пользование, но не более чем за 3 года. При этом период времени, в течение которого осуществлялось самовольное присоединение и (или) пользование централизованными системами водоснабжения/водоотведения, определяется </w:t>
      </w:r>
      <w:r w:rsidRPr="00840474">
        <w:rPr>
          <w:shd w:val="clear" w:color="auto" w:fill="FFFFFF"/>
        </w:rPr>
        <w:lastRenderedPageBreak/>
        <w:t>со дня предыдущей контрольной проверки технического состояния объектов централизованной системы водоснабжения/водоотведения в месте, где позже был выявлен факт самовольного присоединения и (или) пользования централизованными системами водоснабжения/водоотведения, до дня устранения самовольного присоединения (прекращения самовольного пользования);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б)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в) при отсутствии у Заказчика приборов учета воды, допущенных к эксплуатации в установленном порядке в случае, если в течение 60 дней со дня получения от Поставщика, уведомления о необходимости установки приборов учета или после даты, определенной в Контракте, приборы учета воды не установлены;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24.2. Метод расчетного среднемесячного количества поданной воды, используемого на основании показаний прибора учета за 12 календарных месяцев, предшествующих расчетному периоду, применяется при условии отсутствия контрольных (параллельных) приборов учета в следующих случаях:</w:t>
      </w:r>
    </w:p>
    <w:p w:rsidR="00CF1C16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а) при неисправности прибора учета - с начала расчетного месяца, в котором был установлен факт неисправности прибора учета, но не более чем в течение 60 календарных дней;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б) при демонтаже исправного прибора учета - со дня, следующего за днем демонтажа прибора учета, а при демонтаже неисправного прибора учета - с начала расчетного месяца, в котором был демонтирован прибор учета, но не более чем в течение 60 календарных дней;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В случае если период работы прибора учета составляет менее 1 года, то при применении метода расчетного среднемесячного количества поданной воды используются данные прибора учета за фактический период его работы.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В случае если фактический период работы прибора учета составляет менее 60 календарных дней, то метод расчетного среднемесячного количества поданной воды не применяется.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24.3. Метод гарантированного объема подачи воды, определенного настоящим Контрактом, используется в следующих случаях: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а) при отсутствии у абонента прибора учета воды;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б)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дней.</w:t>
      </w:r>
    </w:p>
    <w:p w:rsidR="00E0686C" w:rsidRPr="00EA5957" w:rsidRDefault="00D0599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40474">
        <w:rPr>
          <w:rFonts w:ascii="Times New Roman" w:hAnsi="Times New Roman"/>
          <w:sz w:val="24"/>
          <w:szCs w:val="24"/>
        </w:rPr>
        <w:t>2</w:t>
      </w:r>
      <w:r w:rsidR="009D57AF" w:rsidRPr="00840474">
        <w:rPr>
          <w:rFonts w:ascii="Times New Roman" w:hAnsi="Times New Roman"/>
          <w:sz w:val="24"/>
          <w:szCs w:val="24"/>
        </w:rPr>
        <w:t>5</w:t>
      </w:r>
      <w:r w:rsidRPr="00840474">
        <w:rPr>
          <w:rFonts w:ascii="Times New Roman" w:hAnsi="Times New Roman"/>
          <w:sz w:val="24"/>
          <w:szCs w:val="24"/>
        </w:rPr>
        <w:t>. В</w:t>
      </w:r>
      <w:r w:rsidRPr="00D47F2A">
        <w:rPr>
          <w:rFonts w:ascii="Times New Roman" w:hAnsi="Times New Roman"/>
          <w:sz w:val="24"/>
          <w:szCs w:val="24"/>
        </w:rPr>
        <w:t xml:space="preserve"> случае, если </w:t>
      </w:r>
      <w:r w:rsidR="00E0686C" w:rsidRPr="00D47F2A">
        <w:rPr>
          <w:rFonts w:ascii="Times New Roman" w:hAnsi="Times New Roman"/>
          <w:sz w:val="24"/>
          <w:szCs w:val="24"/>
        </w:rPr>
        <w:t xml:space="preserve">нежилое </w:t>
      </w:r>
      <w:r w:rsidRPr="00D47F2A">
        <w:rPr>
          <w:rFonts w:ascii="Times New Roman" w:hAnsi="Times New Roman"/>
          <w:sz w:val="24"/>
          <w:szCs w:val="24"/>
        </w:rPr>
        <w:t xml:space="preserve">помещение </w:t>
      </w:r>
      <w:r w:rsidR="00BB5E2C" w:rsidRPr="00D47F2A">
        <w:rPr>
          <w:rFonts w:ascii="Times New Roman" w:hAnsi="Times New Roman"/>
          <w:sz w:val="24"/>
          <w:szCs w:val="24"/>
        </w:rPr>
        <w:t>Заказчик</w:t>
      </w:r>
      <w:r w:rsidRPr="00D47F2A">
        <w:rPr>
          <w:rFonts w:ascii="Times New Roman" w:hAnsi="Times New Roman"/>
          <w:sz w:val="24"/>
          <w:szCs w:val="24"/>
        </w:rPr>
        <w:t>а</w:t>
      </w:r>
      <w:r w:rsidRPr="00EA5957">
        <w:rPr>
          <w:rFonts w:ascii="Times New Roman" w:hAnsi="Times New Roman"/>
          <w:sz w:val="24"/>
          <w:szCs w:val="24"/>
        </w:rPr>
        <w:t xml:space="preserve"> расположен</w:t>
      </w:r>
      <w:r w:rsidR="00982ADC" w:rsidRPr="00EA5957">
        <w:rPr>
          <w:rFonts w:ascii="Times New Roman" w:hAnsi="Times New Roman"/>
          <w:sz w:val="24"/>
          <w:szCs w:val="24"/>
        </w:rPr>
        <w:t>о</w:t>
      </w:r>
      <w:r w:rsidRPr="00EA5957">
        <w:rPr>
          <w:rFonts w:ascii="Times New Roman" w:hAnsi="Times New Roman"/>
          <w:sz w:val="24"/>
          <w:szCs w:val="24"/>
        </w:rPr>
        <w:t xml:space="preserve"> в многоквартирном доме, </w:t>
      </w:r>
      <w:r w:rsidR="000C5E80" w:rsidRPr="00EA5957">
        <w:rPr>
          <w:rFonts w:ascii="Times New Roman" w:hAnsi="Times New Roman"/>
          <w:sz w:val="24"/>
          <w:szCs w:val="24"/>
        </w:rPr>
        <w:t>который находится в непосредственной форме управления</w:t>
      </w:r>
      <w:r w:rsidR="00D167C7" w:rsidRPr="00EA5957">
        <w:rPr>
          <w:rFonts w:ascii="Times New Roman" w:hAnsi="Times New Roman"/>
          <w:sz w:val="24"/>
          <w:szCs w:val="24"/>
        </w:rPr>
        <w:t xml:space="preserve"> или </w:t>
      </w:r>
      <w:r w:rsidR="004A248A" w:rsidRPr="00EA5957">
        <w:rPr>
          <w:rFonts w:ascii="Times New Roman" w:hAnsi="Times New Roman"/>
          <w:sz w:val="24"/>
          <w:szCs w:val="24"/>
        </w:rPr>
        <w:t>способ управления</w:t>
      </w:r>
      <w:r w:rsidR="00D167C7" w:rsidRPr="00EA5957">
        <w:rPr>
          <w:rFonts w:ascii="Times New Roman" w:hAnsi="Times New Roman"/>
          <w:sz w:val="24"/>
          <w:szCs w:val="24"/>
        </w:rPr>
        <w:t xml:space="preserve"> в котором не выбран</w:t>
      </w:r>
      <w:r w:rsidR="00982ADC" w:rsidRPr="00EA5957">
        <w:rPr>
          <w:rFonts w:ascii="Times New Roman" w:hAnsi="Times New Roman"/>
          <w:sz w:val="24"/>
          <w:szCs w:val="24"/>
        </w:rPr>
        <w:t xml:space="preserve">, </w:t>
      </w:r>
      <w:r w:rsidR="00E0686C" w:rsidRPr="00EA5957">
        <w:rPr>
          <w:rFonts w:ascii="Times New Roman" w:hAnsi="Times New Roman"/>
          <w:sz w:val="24"/>
          <w:szCs w:val="24"/>
        </w:rPr>
        <w:t xml:space="preserve">объем коммунального ресурса за расчетный период определяется как сумма объема воды, сточных вод, потребленного </w:t>
      </w:r>
      <w:r w:rsidR="00BB5E2C" w:rsidRPr="00EA5957">
        <w:rPr>
          <w:rFonts w:ascii="Times New Roman" w:hAnsi="Times New Roman"/>
          <w:sz w:val="24"/>
          <w:szCs w:val="24"/>
        </w:rPr>
        <w:t>Заказчик</w:t>
      </w:r>
      <w:r w:rsidR="00E0686C" w:rsidRPr="00EA5957">
        <w:rPr>
          <w:rFonts w:ascii="Times New Roman" w:hAnsi="Times New Roman"/>
          <w:sz w:val="24"/>
          <w:szCs w:val="24"/>
        </w:rPr>
        <w:t xml:space="preserve">ом в нежилом </w:t>
      </w:r>
      <w:r w:rsidR="0023457B" w:rsidRPr="00EA5957">
        <w:rPr>
          <w:rFonts w:ascii="Times New Roman" w:hAnsi="Times New Roman"/>
          <w:sz w:val="24"/>
          <w:szCs w:val="24"/>
        </w:rPr>
        <w:t xml:space="preserve">помещении многоквартирного дома, </w:t>
      </w:r>
      <w:r w:rsidR="00E0686C" w:rsidRPr="00EA5957">
        <w:rPr>
          <w:rFonts w:ascii="Times New Roman" w:hAnsi="Times New Roman"/>
          <w:sz w:val="24"/>
          <w:szCs w:val="24"/>
        </w:rPr>
        <w:t xml:space="preserve">и объема воды, сточных вод, предоставленного за расчетный период </w:t>
      </w:r>
      <w:r w:rsidRPr="00EA5957">
        <w:rPr>
          <w:rFonts w:ascii="Times New Roman" w:hAnsi="Times New Roman"/>
          <w:sz w:val="24"/>
          <w:szCs w:val="24"/>
        </w:rPr>
        <w:t xml:space="preserve">на </w:t>
      </w:r>
      <w:r w:rsidR="00833FAA" w:rsidRPr="00EA5957">
        <w:rPr>
          <w:rFonts w:ascii="Times New Roman" w:hAnsi="Times New Roman"/>
          <w:sz w:val="24"/>
          <w:szCs w:val="24"/>
        </w:rPr>
        <w:t>общедомовые нужды</w:t>
      </w:r>
      <w:r w:rsidRPr="00EA5957">
        <w:rPr>
          <w:rFonts w:ascii="Times New Roman" w:hAnsi="Times New Roman"/>
          <w:sz w:val="24"/>
          <w:szCs w:val="24"/>
        </w:rPr>
        <w:t xml:space="preserve"> многоквартирного дома.</w:t>
      </w:r>
      <w:r w:rsidR="00E0686C" w:rsidRPr="00EA5957">
        <w:rPr>
          <w:rFonts w:ascii="Times New Roman" w:hAnsi="Times New Roman"/>
          <w:sz w:val="24"/>
          <w:szCs w:val="24"/>
        </w:rPr>
        <w:t xml:space="preserve"> </w:t>
      </w:r>
    </w:p>
    <w:p w:rsidR="00D0599B" w:rsidRPr="00926A80" w:rsidRDefault="00E0686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A5957">
        <w:rPr>
          <w:rFonts w:ascii="Times New Roman" w:hAnsi="Times New Roman"/>
          <w:sz w:val="24"/>
          <w:szCs w:val="24"/>
        </w:rPr>
        <w:t xml:space="preserve">Приходящийся на нежилое помещение </w:t>
      </w:r>
      <w:r w:rsidR="00BB5E2C" w:rsidRPr="00EA5957">
        <w:rPr>
          <w:rFonts w:ascii="Times New Roman" w:hAnsi="Times New Roman"/>
          <w:sz w:val="24"/>
          <w:szCs w:val="24"/>
        </w:rPr>
        <w:t>Заказчик</w:t>
      </w:r>
      <w:r w:rsidRPr="00EA5957">
        <w:rPr>
          <w:rFonts w:ascii="Times New Roman" w:hAnsi="Times New Roman"/>
          <w:sz w:val="24"/>
          <w:szCs w:val="24"/>
        </w:rPr>
        <w:t xml:space="preserve">а объем холодной воды, сточных вод, предоставленный за расчетный период на </w:t>
      </w:r>
      <w:r w:rsidR="00EB6A94" w:rsidRPr="00EA5957">
        <w:rPr>
          <w:rFonts w:ascii="Times New Roman" w:hAnsi="Times New Roman"/>
          <w:sz w:val="24"/>
          <w:szCs w:val="24"/>
        </w:rPr>
        <w:t>общедомовые нужды</w:t>
      </w:r>
      <w:r w:rsidRPr="00EA5957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23457B" w:rsidRPr="00EA5957">
        <w:rPr>
          <w:rFonts w:ascii="Times New Roman" w:hAnsi="Times New Roman"/>
          <w:sz w:val="24"/>
          <w:szCs w:val="24"/>
        </w:rPr>
        <w:t xml:space="preserve">, </w:t>
      </w:r>
      <w:r w:rsidRPr="00EA5957">
        <w:rPr>
          <w:rFonts w:ascii="Times New Roman" w:hAnsi="Times New Roman"/>
          <w:sz w:val="24"/>
          <w:szCs w:val="24"/>
        </w:rPr>
        <w:t>определяется в соответствии с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№</w:t>
      </w:r>
      <w:r w:rsidR="004A248A" w:rsidRPr="00EA5957">
        <w:rPr>
          <w:rFonts w:ascii="Times New Roman" w:hAnsi="Times New Roman"/>
          <w:sz w:val="24"/>
          <w:szCs w:val="24"/>
        </w:rPr>
        <w:t xml:space="preserve"> </w:t>
      </w:r>
      <w:r w:rsidRPr="00EA5957">
        <w:rPr>
          <w:rFonts w:ascii="Times New Roman" w:hAnsi="Times New Roman"/>
          <w:sz w:val="24"/>
          <w:szCs w:val="24"/>
        </w:rPr>
        <w:t>354 от 06.05.2011г.</w:t>
      </w:r>
    </w:p>
    <w:p w:rsidR="00B775AF" w:rsidRPr="00926A80" w:rsidRDefault="00B775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D7" w:rsidRPr="00926A80" w:rsidRDefault="00513865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Порядок обеспечения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ом доступа </w:t>
      </w:r>
      <w:r w:rsidR="008B62D7" w:rsidRPr="00926A80">
        <w:rPr>
          <w:rFonts w:ascii="Times New Roman" w:hAnsi="Times New Roman"/>
          <w:b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 к водопроводным</w:t>
      </w:r>
      <w:r w:rsidR="00A43B59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и канализационным сетям (контрольным канализационным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колодцам),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местам отбора проб воды и сточных вод,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приборам учета холодной воды и сточных вод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90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9D57AF">
        <w:rPr>
          <w:rFonts w:ascii="Times New Roman" w:hAnsi="Times New Roman"/>
          <w:sz w:val="24"/>
          <w:szCs w:val="24"/>
        </w:rPr>
        <w:t>6</w:t>
      </w:r>
      <w:r w:rsidR="009F7F1C" w:rsidRPr="00926A80">
        <w:rPr>
          <w:rFonts w:ascii="Times New Roman" w:hAnsi="Times New Roman"/>
          <w:sz w:val="24"/>
          <w:szCs w:val="24"/>
        </w:rPr>
        <w:t>.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8090B"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а) обеспечить возможность проведения </w:t>
      </w:r>
      <w:r w:rsidR="009F7F1C" w:rsidRPr="00926A80">
        <w:rPr>
          <w:rFonts w:ascii="Times New Roman" w:hAnsi="Times New Roman"/>
          <w:sz w:val="24"/>
          <w:szCs w:val="24"/>
        </w:rPr>
        <w:t xml:space="preserve">визуального контроля и (или) </w:t>
      </w:r>
      <w:r w:rsidRPr="00926A80">
        <w:rPr>
          <w:rFonts w:ascii="Times New Roman" w:hAnsi="Times New Roman"/>
          <w:sz w:val="24"/>
          <w:szCs w:val="24"/>
        </w:rPr>
        <w:t>отбора проб сточ</w:t>
      </w:r>
      <w:r w:rsidR="009F7F1C" w:rsidRPr="00926A80">
        <w:rPr>
          <w:rFonts w:ascii="Times New Roman" w:hAnsi="Times New Roman"/>
          <w:sz w:val="24"/>
          <w:szCs w:val="24"/>
        </w:rPr>
        <w:t>ных вод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содержать контрольные канализационные колодцы и подходы к ним в состоянии, обеспечивающем свободный доступ к сточным водам и отбор их проб;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обеспечить беспрепятственный доступ </w:t>
      </w:r>
      <w:r w:rsidR="0027340D" w:rsidRPr="00926A80">
        <w:rPr>
          <w:rFonts w:ascii="Times New Roman" w:hAnsi="Times New Roman"/>
          <w:sz w:val="24"/>
          <w:szCs w:val="24"/>
        </w:rPr>
        <w:t xml:space="preserve">представителям Поставщика </w:t>
      </w:r>
      <w:r w:rsidR="00865410" w:rsidRPr="00926A80">
        <w:rPr>
          <w:rFonts w:ascii="Times New Roman" w:hAnsi="Times New Roman"/>
          <w:sz w:val="24"/>
          <w:szCs w:val="24"/>
        </w:rPr>
        <w:t>к контрольным</w:t>
      </w:r>
      <w:r w:rsidR="0027340D" w:rsidRPr="00926A80">
        <w:rPr>
          <w:rFonts w:ascii="Times New Roman" w:hAnsi="Times New Roman"/>
          <w:sz w:val="24"/>
          <w:szCs w:val="24"/>
        </w:rPr>
        <w:t xml:space="preserve"> канализационным колодцам, канализационным колодцам, указанным в декларации, или к </w:t>
      </w:r>
      <w:r w:rsidR="00865410" w:rsidRPr="00926A80">
        <w:rPr>
          <w:rFonts w:ascii="Times New Roman" w:hAnsi="Times New Roman"/>
          <w:sz w:val="24"/>
          <w:szCs w:val="24"/>
        </w:rPr>
        <w:t>последним канализационным</w:t>
      </w:r>
      <w:r w:rsidR="0027340D" w:rsidRPr="00926A80">
        <w:rPr>
          <w:rFonts w:ascii="Times New Roman" w:hAnsi="Times New Roman"/>
          <w:sz w:val="24"/>
          <w:szCs w:val="24"/>
        </w:rPr>
        <w:t xml:space="preserve"> колодцам на канализационной сети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7340D" w:rsidRPr="00926A80">
        <w:rPr>
          <w:rFonts w:ascii="Times New Roman" w:hAnsi="Times New Roman"/>
          <w:sz w:val="24"/>
          <w:szCs w:val="24"/>
        </w:rPr>
        <w:t xml:space="preserve">а перед ее врезкой в канализационную сеть, принадлежащую иному </w:t>
      </w:r>
      <w:r w:rsidR="00865410" w:rsidRPr="00926A80">
        <w:rPr>
          <w:rFonts w:ascii="Times New Roman" w:hAnsi="Times New Roman"/>
          <w:sz w:val="24"/>
          <w:szCs w:val="24"/>
        </w:rPr>
        <w:t>лицу, в</w:t>
      </w:r>
      <w:r w:rsidR="0027340D" w:rsidRPr="00926A80">
        <w:rPr>
          <w:rFonts w:ascii="Times New Roman" w:hAnsi="Times New Roman"/>
          <w:sz w:val="24"/>
          <w:szCs w:val="24"/>
        </w:rPr>
        <w:t xml:space="preserve"> которых отбор проб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27340D" w:rsidRPr="00926A80">
        <w:rPr>
          <w:rFonts w:ascii="Times New Roman" w:hAnsi="Times New Roman"/>
          <w:sz w:val="24"/>
          <w:szCs w:val="24"/>
        </w:rPr>
        <w:t xml:space="preserve">а может быть осуществлен отдельно от сточных вод иных </w:t>
      </w:r>
      <w:r w:rsidR="004D29AE">
        <w:rPr>
          <w:rFonts w:ascii="Times New Roman" w:hAnsi="Times New Roman"/>
          <w:sz w:val="24"/>
          <w:szCs w:val="24"/>
        </w:rPr>
        <w:t>Абонентов</w:t>
      </w:r>
      <w:r w:rsidR="0027340D" w:rsidRPr="00926A80">
        <w:rPr>
          <w:rFonts w:ascii="Times New Roman" w:hAnsi="Times New Roman"/>
          <w:sz w:val="24"/>
          <w:szCs w:val="24"/>
        </w:rPr>
        <w:t xml:space="preserve"> (в том числе открытие люков канализационных колодцев)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обеспечить присутствие</w:t>
      </w:r>
      <w:r w:rsidR="00F8631D" w:rsidRPr="00926A80">
        <w:rPr>
          <w:rFonts w:ascii="Times New Roman" w:hAnsi="Times New Roman"/>
          <w:sz w:val="24"/>
          <w:szCs w:val="24"/>
        </w:rPr>
        <w:t xml:space="preserve"> представителя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 проведении</w:t>
      </w:r>
      <w:r w:rsidR="00F8631D" w:rsidRPr="00926A80">
        <w:rPr>
          <w:rFonts w:ascii="Times New Roman" w:hAnsi="Times New Roman"/>
          <w:sz w:val="24"/>
          <w:szCs w:val="24"/>
        </w:rPr>
        <w:t xml:space="preserve"> визуального контроля и (или)</w:t>
      </w:r>
      <w:r w:rsidRPr="00926A80">
        <w:rPr>
          <w:rFonts w:ascii="Times New Roman" w:hAnsi="Times New Roman"/>
          <w:sz w:val="24"/>
          <w:szCs w:val="24"/>
        </w:rPr>
        <w:t xml:space="preserve"> отбора проб сточных вод;</w:t>
      </w:r>
    </w:p>
    <w:p w:rsidR="0038090B" w:rsidRPr="00926A80" w:rsidRDefault="0038090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обеспечить идентификацию мест отбора проб сточных вод (наличие различимых указателей, содержащих идентифицирующие признаки места отбора проб сточных вод и позволяющих определить их</w:t>
      </w:r>
      <w:r w:rsidR="00F8631D" w:rsidRPr="00926A80">
        <w:rPr>
          <w:rFonts w:ascii="Times New Roman" w:hAnsi="Times New Roman"/>
          <w:sz w:val="24"/>
          <w:szCs w:val="24"/>
        </w:rPr>
        <w:t xml:space="preserve"> положение</w:t>
      </w:r>
      <w:r w:rsidRPr="00926A80">
        <w:rPr>
          <w:rFonts w:ascii="Times New Roman" w:hAnsi="Times New Roman"/>
          <w:sz w:val="24"/>
          <w:szCs w:val="24"/>
        </w:rPr>
        <w:t xml:space="preserve"> на местности).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9D57AF">
        <w:rPr>
          <w:rFonts w:ascii="Times New Roman" w:hAnsi="Times New Roman"/>
          <w:sz w:val="24"/>
          <w:szCs w:val="24"/>
        </w:rPr>
        <w:t>7</w:t>
      </w:r>
      <w:r w:rsidR="00121C37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обеспечить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="0036495E"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</w:t>
      </w:r>
      <w:r w:rsidR="0077346B" w:rsidRPr="00926A80">
        <w:rPr>
          <w:rFonts w:ascii="Times New Roman" w:hAnsi="Times New Roman"/>
          <w:sz w:val="24"/>
          <w:szCs w:val="24"/>
        </w:rPr>
        <w:t xml:space="preserve"> беспрепятственный</w:t>
      </w:r>
      <w:r w:rsidR="0036495E" w:rsidRPr="00926A80">
        <w:rPr>
          <w:rFonts w:ascii="Times New Roman" w:hAnsi="Times New Roman"/>
          <w:sz w:val="24"/>
          <w:szCs w:val="24"/>
        </w:rPr>
        <w:t xml:space="preserve"> доступ </w:t>
      </w:r>
      <w:r w:rsidR="005051CD" w:rsidRPr="00926A80">
        <w:rPr>
          <w:rFonts w:ascii="Times New Roman" w:hAnsi="Times New Roman"/>
          <w:sz w:val="24"/>
          <w:szCs w:val="24"/>
        </w:rPr>
        <w:t xml:space="preserve">к водопроводным и канализационным сетям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сточных вод, приборам учета (узлам учета)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</w:t>
      </w:r>
      <w:r w:rsidR="005051CD" w:rsidRPr="004A248A">
        <w:rPr>
          <w:rFonts w:ascii="Times New Roman" w:hAnsi="Times New Roman"/>
          <w:sz w:val="24"/>
          <w:szCs w:val="24"/>
        </w:rPr>
        <w:t>эксплуатационной ответственности,</w:t>
      </w:r>
      <w:r w:rsidR="005051C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в следующем порядке:</w:t>
      </w:r>
    </w:p>
    <w:p w:rsidR="00CE043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иная организация </w:t>
      </w:r>
      <w:r w:rsidR="00C95A4D" w:rsidRPr="00926A80">
        <w:rPr>
          <w:rFonts w:ascii="Times New Roman" w:hAnsi="Times New Roman"/>
          <w:sz w:val="24"/>
          <w:szCs w:val="24"/>
        </w:rPr>
        <w:t xml:space="preserve">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95A4D" w:rsidRPr="00926A80">
        <w:rPr>
          <w:rFonts w:ascii="Times New Roman" w:hAnsi="Times New Roman"/>
          <w:sz w:val="24"/>
          <w:szCs w:val="24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="00C95A4D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C95A4D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>
        <w:rPr>
          <w:rFonts w:ascii="Times New Roman" w:hAnsi="Times New Roman"/>
          <w:sz w:val="24"/>
          <w:szCs w:val="24"/>
        </w:rPr>
        <w:t>«</w:t>
      </w:r>
      <w:r w:rsidR="00C95A4D" w:rsidRPr="00926A80">
        <w:rPr>
          <w:rFonts w:ascii="Times New Roman" w:hAnsi="Times New Roman"/>
          <w:sz w:val="24"/>
          <w:szCs w:val="24"/>
        </w:rPr>
        <w:t>Интернет</w:t>
      </w:r>
      <w:r w:rsidR="00062178">
        <w:rPr>
          <w:rFonts w:ascii="Times New Roman" w:hAnsi="Times New Roman"/>
          <w:sz w:val="24"/>
          <w:szCs w:val="24"/>
        </w:rPr>
        <w:t>»</w:t>
      </w:r>
      <w:r w:rsidR="00C95A4D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</w:t>
      </w:r>
      <w:r w:rsidR="00CE0430"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уполномоченные представители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представители иной организации предъявляют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служебное удостоверение (доверенность на совершение соответствующих действий от имени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иной организации);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доступ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>а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осуществляется только в установленных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местах отбора проб</w:t>
      </w:r>
      <w:r w:rsidR="00FF0977" w:rsidRPr="00926A80">
        <w:rPr>
          <w:rFonts w:ascii="Times New Roman" w:hAnsi="Times New Roman"/>
          <w:sz w:val="24"/>
          <w:szCs w:val="24"/>
        </w:rPr>
        <w:t>, установки приборов учета (узлов учета)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принимает </w:t>
      </w:r>
      <w:r w:rsidRPr="004D29AE">
        <w:rPr>
          <w:rFonts w:ascii="Times New Roman" w:hAnsi="Times New Roman"/>
          <w:sz w:val="24"/>
          <w:szCs w:val="24"/>
        </w:rPr>
        <w:t xml:space="preserve">участие </w:t>
      </w:r>
      <w:r w:rsidR="0077346B" w:rsidRPr="004D29AE">
        <w:rPr>
          <w:rFonts w:ascii="Times New Roman" w:hAnsi="Times New Roman"/>
          <w:sz w:val="24"/>
          <w:szCs w:val="24"/>
        </w:rPr>
        <w:t xml:space="preserve">или обеспечивает </w:t>
      </w:r>
      <w:r w:rsidR="004D29AE" w:rsidRPr="004D29AE">
        <w:rPr>
          <w:rFonts w:ascii="Times New Roman" w:hAnsi="Times New Roman"/>
          <w:sz w:val="24"/>
          <w:szCs w:val="24"/>
        </w:rPr>
        <w:t>участие</w:t>
      </w:r>
      <w:r w:rsidR="004D29AE">
        <w:rPr>
          <w:rFonts w:ascii="Times New Roman" w:hAnsi="Times New Roman"/>
          <w:sz w:val="24"/>
          <w:szCs w:val="24"/>
        </w:rPr>
        <w:t xml:space="preserve"> </w:t>
      </w:r>
      <w:r w:rsidR="004D29AE" w:rsidRPr="00926A80">
        <w:rPr>
          <w:rFonts w:ascii="Times New Roman" w:hAnsi="Times New Roman"/>
          <w:sz w:val="24"/>
          <w:szCs w:val="24"/>
        </w:rPr>
        <w:t>уполномоченных</w:t>
      </w:r>
      <w:r w:rsidR="0077346B" w:rsidRPr="00926A80">
        <w:rPr>
          <w:rFonts w:ascii="Times New Roman" w:hAnsi="Times New Roman"/>
          <w:sz w:val="24"/>
          <w:szCs w:val="24"/>
        </w:rPr>
        <w:t xml:space="preserve"> представителей</w:t>
      </w:r>
      <w:r w:rsidR="00C1071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в проведении </w:t>
      </w:r>
      <w:r w:rsidR="008B62D7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C95A4D" w:rsidRPr="00926A80">
        <w:rPr>
          <w:rFonts w:ascii="Times New Roman" w:hAnsi="Times New Roman"/>
          <w:sz w:val="24"/>
          <w:szCs w:val="24"/>
        </w:rPr>
        <w:t>всех проверок, предусмотренных настоящим разделом, а также вправе присутствовать при проведении организацией водопроводно-канализационного хозяйства работ на сетях</w:t>
      </w:r>
      <w:r w:rsidR="004A3CB4" w:rsidRPr="00926A80">
        <w:rPr>
          <w:rFonts w:ascii="Times New Roman" w:hAnsi="Times New Roman"/>
          <w:sz w:val="24"/>
          <w:szCs w:val="24"/>
        </w:rPr>
        <w:t xml:space="preserve">. 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A3CB4" w:rsidRPr="00926A80">
        <w:rPr>
          <w:rFonts w:ascii="Times New Roman" w:hAnsi="Times New Roman"/>
          <w:sz w:val="24"/>
          <w:szCs w:val="24"/>
        </w:rPr>
        <w:t xml:space="preserve">а, уполномоченных для присутствия и участия во всех проверках, предусмотренных настоящим разделом, указываются в </w:t>
      </w:r>
      <w:r w:rsidR="005D3AF4" w:rsidRPr="004D29AE">
        <w:rPr>
          <w:rFonts w:ascii="Times New Roman" w:hAnsi="Times New Roman"/>
          <w:sz w:val="24"/>
          <w:szCs w:val="24"/>
        </w:rPr>
        <w:t xml:space="preserve">Приложении № </w:t>
      </w:r>
      <w:r w:rsidR="009F1ED3">
        <w:rPr>
          <w:rFonts w:ascii="Times New Roman" w:hAnsi="Times New Roman"/>
          <w:sz w:val="24"/>
          <w:szCs w:val="24"/>
        </w:rPr>
        <w:t>7</w:t>
      </w:r>
      <w:r w:rsidR="004A3CB4" w:rsidRPr="004D29AE">
        <w:rPr>
          <w:rFonts w:ascii="Times New Roman" w:hAnsi="Times New Roman"/>
          <w:sz w:val="24"/>
          <w:szCs w:val="24"/>
        </w:rPr>
        <w:t xml:space="preserve"> к </w:t>
      </w:r>
      <w:r w:rsidR="004A3CB4" w:rsidRPr="00926A80">
        <w:rPr>
          <w:rFonts w:ascii="Times New Roman" w:hAnsi="Times New Roman"/>
          <w:sz w:val="24"/>
          <w:szCs w:val="24"/>
        </w:rPr>
        <w:t xml:space="preserve">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A3CB4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отказ в доступе (недопуск)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2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CE0430" w:rsidRPr="00926A80">
        <w:rPr>
          <w:rFonts w:ascii="Times New Roman" w:hAnsi="Times New Roman"/>
          <w:sz w:val="24"/>
          <w:szCs w:val="24"/>
        </w:rPr>
        <w:t xml:space="preserve">, </w:t>
      </w:r>
      <w:r w:rsidR="008B62D7" w:rsidRPr="00926A80">
        <w:rPr>
          <w:rFonts w:ascii="Times New Roman" w:hAnsi="Times New Roman"/>
          <w:sz w:val="24"/>
          <w:szCs w:val="24"/>
        </w:rPr>
        <w:t>утвержденными постановлением Правительства</w:t>
      </w:r>
      <w:r w:rsidR="00CE0430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</w:t>
      </w:r>
      <w:r w:rsidR="00C95A4D" w:rsidRPr="00926A80">
        <w:rPr>
          <w:rFonts w:ascii="Times New Roman" w:hAnsi="Times New Roman"/>
          <w:sz w:val="24"/>
          <w:szCs w:val="24"/>
        </w:rPr>
        <w:t xml:space="preserve">в случае невозможности отбора проб сточных вод из мест отбора проб сточных вод, предусмотренных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95A4D" w:rsidRPr="00926A80">
        <w:rPr>
          <w:rFonts w:ascii="Times New Roman" w:hAnsi="Times New Roman"/>
          <w:sz w:val="24"/>
          <w:szCs w:val="24"/>
        </w:rPr>
        <w:t xml:space="preserve">ом, отбор сточных вод осуществляется в порядке, установленном </w:t>
      </w:r>
      <w:hyperlink r:id="rId23" w:history="1">
        <w:r w:rsidR="00C95A4D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C95A4D"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</w:t>
      </w:r>
      <w:r w:rsidR="00E5478F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Порядок контроля качества питьевой воды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9D57AF">
        <w:rPr>
          <w:rFonts w:ascii="Times New Roman" w:hAnsi="Times New Roman"/>
          <w:sz w:val="24"/>
          <w:szCs w:val="24"/>
        </w:rPr>
        <w:t>8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Производственный контроль качества питьевой воды, подаваемой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062178">
        <w:rPr>
          <w:rFonts w:ascii="Times New Roman" w:hAnsi="Times New Roman"/>
          <w:sz w:val="24"/>
          <w:szCs w:val="24"/>
        </w:rPr>
        <w:t>№</w:t>
      </w:r>
      <w:r w:rsidR="0036495E" w:rsidRPr="00926A80">
        <w:rPr>
          <w:rFonts w:ascii="Times New Roman" w:hAnsi="Times New Roman"/>
          <w:sz w:val="24"/>
          <w:szCs w:val="24"/>
        </w:rPr>
        <w:t xml:space="preserve"> 10 </w:t>
      </w:r>
      <w:r w:rsidR="00062178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порядке осуществления производственного контроля качества и безопасности питьевой воды, горячей воды</w:t>
      </w:r>
      <w:r w:rsidR="00062178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1311C" w:rsidRPr="00926A80">
        <w:rPr>
          <w:rFonts w:ascii="Times New Roman" w:hAnsi="Times New Roman"/>
          <w:sz w:val="24"/>
          <w:szCs w:val="24"/>
        </w:rPr>
        <w:t>.</w:t>
      </w:r>
      <w:r w:rsidR="0036495E" w:rsidRPr="00926A80">
        <w:rPr>
          <w:rFonts w:ascii="Times New Roman" w:hAnsi="Times New Roman"/>
          <w:sz w:val="24"/>
          <w:szCs w:val="24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="00644405" w:rsidRPr="00926A80">
        <w:rPr>
          <w:rFonts w:ascii="Times New Roman" w:hAnsi="Times New Roman"/>
          <w:sz w:val="24"/>
          <w:szCs w:val="24"/>
        </w:rPr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</w:t>
      </w:r>
      <w:r w:rsidR="00326A62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0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имеет право в любое время в течение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питьевой) воды, в том числе отбор параллельных проб, должен производиться в порядке, 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предусмотренном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>равилами осуществления производственного контроля качества питьевой воды и качества горячей воды, утверждаемыми Правительством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обязан известить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отбора проб холодной (питьевой) воды не позднее</w:t>
      </w:r>
      <w:r w:rsidR="0036495E" w:rsidRPr="00926A80">
        <w:rPr>
          <w:rFonts w:ascii="Times New Roman" w:hAnsi="Times New Roman"/>
          <w:sz w:val="24"/>
          <w:szCs w:val="24"/>
        </w:rPr>
        <w:t xml:space="preserve"> 3 суток до проведения отбора.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8BE" w:rsidRPr="00926A80" w:rsidRDefault="003B7A4D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A078BE" w:rsidRPr="00926A80">
        <w:rPr>
          <w:rFonts w:ascii="Times New Roman" w:hAnsi="Times New Roman"/>
          <w:b/>
          <w:sz w:val="24"/>
          <w:szCs w:val="24"/>
        </w:rPr>
        <w:t>Контроль состава и свойств сточных вод, места и порядок отбора проб воды и сточных вод</w:t>
      </w:r>
    </w:p>
    <w:p w:rsidR="002C1712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1</w:t>
      </w:r>
      <w:r w:rsidR="0036495E" w:rsidRPr="00926A80">
        <w:rPr>
          <w:rFonts w:ascii="Times New Roman" w:hAnsi="Times New Roman"/>
          <w:sz w:val="24"/>
          <w:szCs w:val="24"/>
        </w:rPr>
        <w:t xml:space="preserve">. Контроль состава и свойств сточных вод в отношении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F04F4" w:rsidRPr="00926A80">
        <w:rPr>
          <w:rFonts w:ascii="Times New Roman" w:hAnsi="Times New Roman"/>
          <w:sz w:val="24"/>
          <w:szCs w:val="24"/>
        </w:rPr>
        <w:t>а</w:t>
      </w:r>
      <w:r w:rsidR="009E708D" w:rsidRPr="00926A80">
        <w:rPr>
          <w:rFonts w:ascii="Times New Roman" w:hAnsi="Times New Roman"/>
          <w:sz w:val="24"/>
          <w:szCs w:val="24"/>
        </w:rPr>
        <w:t xml:space="preserve">, </w:t>
      </w:r>
      <w:r w:rsidR="0036495E" w:rsidRPr="00926A80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hyperlink r:id="rId25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контрол</w:t>
      </w:r>
      <w:r w:rsidR="009E708D" w:rsidRPr="00926A80">
        <w:rPr>
          <w:rFonts w:ascii="Times New Roman" w:hAnsi="Times New Roman"/>
          <w:sz w:val="24"/>
          <w:szCs w:val="24"/>
        </w:rPr>
        <w:t>я</w:t>
      </w:r>
      <w:r w:rsidR="00A078BE" w:rsidRPr="00926A80">
        <w:rPr>
          <w:rFonts w:ascii="Times New Roman" w:hAnsi="Times New Roman"/>
          <w:sz w:val="24"/>
          <w:szCs w:val="24"/>
        </w:rPr>
        <w:t xml:space="preserve"> состава и свойств сточных вод.</w:t>
      </w:r>
      <w:r w:rsidR="001B5445" w:rsidRPr="00926A80">
        <w:rPr>
          <w:rFonts w:ascii="Times New Roman" w:hAnsi="Times New Roman"/>
          <w:sz w:val="24"/>
          <w:szCs w:val="24"/>
        </w:rPr>
        <w:t xml:space="preserve"> </w:t>
      </w:r>
    </w:p>
    <w:p w:rsidR="00840474" w:rsidRPr="00926A80" w:rsidRDefault="00840474" w:rsidP="00840474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 о</w:t>
      </w:r>
      <w:r w:rsidR="00B30C58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местах отбора проб воды, сточных вод указываются в Приложении № </w:t>
      </w:r>
      <w:r w:rsidR="009F1ED3">
        <w:rPr>
          <w:rFonts w:ascii="Times New Roman" w:hAnsi="Times New Roman"/>
          <w:sz w:val="24"/>
          <w:szCs w:val="24"/>
        </w:rPr>
        <w:t>4</w:t>
      </w:r>
      <w:r w:rsidRPr="00926A80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у.</w:t>
      </w:r>
    </w:p>
    <w:p w:rsidR="00840474" w:rsidRPr="00926A80" w:rsidRDefault="0084047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X. Порядок контроля за соблюдением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A078BE" w:rsidRPr="00926A80">
        <w:rPr>
          <w:rFonts w:ascii="Times New Roman" w:hAnsi="Times New Roman"/>
          <w:b/>
          <w:sz w:val="24"/>
          <w:szCs w:val="24"/>
        </w:rPr>
        <w:t>ами</w:t>
      </w:r>
      <w:r w:rsidRPr="00926A80">
        <w:rPr>
          <w:rFonts w:ascii="Times New Roman" w:hAnsi="Times New Roman"/>
          <w:b/>
          <w:sz w:val="24"/>
          <w:szCs w:val="24"/>
        </w:rPr>
        <w:t xml:space="preserve"> показателей</w:t>
      </w:r>
    </w:p>
    <w:p w:rsidR="00A078B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декларации, нормативов по объему сточных вод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и нормативов состава сточных вод</w:t>
      </w:r>
      <w:r w:rsidRPr="00926A80">
        <w:rPr>
          <w:rFonts w:ascii="Times New Roman" w:hAnsi="Times New Roman"/>
          <w:b/>
          <w:sz w:val="24"/>
          <w:szCs w:val="24"/>
        </w:rPr>
        <w:t>, требований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к составу и свойствам сточных вод,</w:t>
      </w:r>
    </w:p>
    <w:p w:rsidR="00A078B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установленных в целях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предотвращения негативного воздействия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работу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централизованной системы водоотведения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2</w:t>
      </w:r>
      <w:r w:rsidR="0036495E" w:rsidRPr="00926A80">
        <w:rPr>
          <w:rFonts w:ascii="Times New Roman" w:hAnsi="Times New Roman"/>
          <w:sz w:val="24"/>
          <w:szCs w:val="24"/>
        </w:rPr>
        <w:t xml:space="preserve">. Нормативы по объему </w:t>
      </w:r>
      <w:r w:rsidR="00146103" w:rsidRPr="00926A80">
        <w:rPr>
          <w:rFonts w:ascii="Times New Roman" w:hAnsi="Times New Roman"/>
          <w:sz w:val="24"/>
          <w:szCs w:val="24"/>
        </w:rPr>
        <w:t xml:space="preserve">сточных вод </w:t>
      </w:r>
      <w:r w:rsidR="0036495E" w:rsidRPr="00926A80">
        <w:rPr>
          <w:rFonts w:ascii="Times New Roman" w:hAnsi="Times New Roman"/>
          <w:sz w:val="24"/>
          <w:szCs w:val="24"/>
        </w:rPr>
        <w:t>и</w:t>
      </w:r>
      <w:r w:rsidR="00146103" w:rsidRPr="00926A80">
        <w:rPr>
          <w:rFonts w:ascii="Times New Roman" w:hAnsi="Times New Roman"/>
          <w:sz w:val="24"/>
          <w:szCs w:val="24"/>
        </w:rPr>
        <w:t xml:space="preserve"> нормативы состава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 устанавливаются в соответствии с законодательством Российской Федерации.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уведомляет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</w:t>
      </w:r>
      <w:r w:rsidR="00146103" w:rsidRPr="00926A80">
        <w:rPr>
          <w:rFonts w:ascii="Times New Roman" w:hAnsi="Times New Roman"/>
          <w:sz w:val="24"/>
          <w:szCs w:val="24"/>
        </w:rPr>
        <w:t>объему сточных вод и нормативов состава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 в течение 5 рабочих дней со дня получения такой информации от уполномоченных органов исполнительной власти и (или) о</w:t>
      </w:r>
      <w:r w:rsidR="00836D70" w:rsidRPr="00926A80">
        <w:rPr>
          <w:rFonts w:ascii="Times New Roman" w:hAnsi="Times New Roman"/>
          <w:sz w:val="24"/>
          <w:szCs w:val="24"/>
        </w:rPr>
        <w:t>рганов местного самоуправления.</w:t>
      </w:r>
    </w:p>
    <w:p w:rsidR="00F97F28" w:rsidRPr="00926A80" w:rsidRDefault="00AD10FA" w:rsidP="00385F2C">
      <w:pPr>
        <w:pStyle w:val="af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3</w:t>
      </w:r>
      <w:r w:rsidRPr="00926A80">
        <w:rPr>
          <w:rFonts w:ascii="Times New Roman" w:hAnsi="Times New Roman"/>
          <w:sz w:val="24"/>
          <w:szCs w:val="24"/>
        </w:rPr>
        <w:t>. Нормативы</w:t>
      </w:r>
      <w:r w:rsidR="00F97F28" w:rsidRPr="00926A80">
        <w:rPr>
          <w:rFonts w:ascii="Times New Roman" w:hAnsi="Times New Roman"/>
          <w:sz w:val="24"/>
          <w:szCs w:val="24"/>
        </w:rPr>
        <w:t xml:space="preserve"> состава сточных вод устанавливаются органом местного самоуправления. Требования к составу и свой</w:t>
      </w:r>
      <w:r w:rsidRPr="00926A80">
        <w:rPr>
          <w:rFonts w:ascii="Times New Roman" w:hAnsi="Times New Roman"/>
          <w:sz w:val="24"/>
          <w:szCs w:val="24"/>
        </w:rPr>
        <w:t>ствам сточных вод, установленные</w:t>
      </w:r>
      <w:r w:rsidR="00F97F28" w:rsidRPr="00926A80">
        <w:rPr>
          <w:rFonts w:ascii="Times New Roman" w:hAnsi="Times New Roman"/>
          <w:sz w:val="24"/>
          <w:szCs w:val="24"/>
        </w:rPr>
        <w:t xml:space="preserve"> для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97F28" w:rsidRPr="00926A80">
        <w:rPr>
          <w:rFonts w:ascii="Times New Roman" w:hAnsi="Times New Roman"/>
          <w:sz w:val="24"/>
          <w:szCs w:val="24"/>
        </w:rPr>
        <w:t>а в целях предотвращения негативного воздействия на работу централизованной системы водоотведения,</w:t>
      </w:r>
      <w:r w:rsidR="006E1B66" w:rsidRPr="00926A80">
        <w:rPr>
          <w:rFonts w:ascii="Times New Roman" w:hAnsi="Times New Roman"/>
          <w:sz w:val="24"/>
          <w:szCs w:val="24"/>
        </w:rPr>
        <w:t xml:space="preserve"> устанавливаются Правилами холодного водоснабжения и водоотведения.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>3</w:t>
      </w:r>
      <w:r w:rsidR="009D57AF">
        <w:rPr>
          <w:rFonts w:ascii="Times New Roman" w:hAnsi="Times New Roman"/>
          <w:sz w:val="24"/>
          <w:szCs w:val="24"/>
        </w:rPr>
        <w:t>4</w:t>
      </w:r>
      <w:r w:rsidRPr="00926A80">
        <w:rPr>
          <w:rFonts w:ascii="Times New Roman" w:hAnsi="Times New Roman"/>
          <w:sz w:val="24"/>
          <w:szCs w:val="24"/>
        </w:rPr>
        <w:t>.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146103" w:rsidRPr="00926A80">
        <w:rPr>
          <w:rFonts w:ascii="Times New Roman" w:hAnsi="Times New Roman"/>
          <w:sz w:val="24"/>
          <w:szCs w:val="24"/>
        </w:rPr>
        <w:t xml:space="preserve">Контроль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46103" w:rsidRPr="00926A80">
        <w:rPr>
          <w:rFonts w:ascii="Times New Roman" w:hAnsi="Times New Roman"/>
          <w:sz w:val="24"/>
          <w:szCs w:val="24"/>
        </w:rPr>
        <w:t xml:space="preserve">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34BF0" w:rsidRPr="00926A80">
        <w:rPr>
          <w:rFonts w:ascii="Times New Roman" w:hAnsi="Times New Roman"/>
          <w:sz w:val="24"/>
          <w:szCs w:val="24"/>
        </w:rPr>
        <w:t>Поставщик</w:t>
      </w:r>
      <w:r w:rsidR="00146103"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9D0630">
        <w:rPr>
          <w:rFonts w:ascii="Times New Roman" w:hAnsi="Times New Roman"/>
          <w:sz w:val="24"/>
          <w:szCs w:val="24"/>
        </w:rPr>
        <w:t>го</w:t>
      </w:r>
      <w:r w:rsidR="00146103" w:rsidRPr="00926A80">
        <w:rPr>
          <w:rFonts w:ascii="Times New Roman" w:hAnsi="Times New Roman"/>
          <w:sz w:val="24"/>
          <w:szCs w:val="24"/>
        </w:rPr>
        <w:t xml:space="preserve"> поручению иная организация, а также транзитная организация, осуществляющ</w:t>
      </w:r>
      <w:r w:rsidR="00F34BF0" w:rsidRPr="00926A80">
        <w:rPr>
          <w:rFonts w:ascii="Times New Roman" w:hAnsi="Times New Roman"/>
          <w:sz w:val="24"/>
          <w:szCs w:val="24"/>
        </w:rPr>
        <w:t xml:space="preserve">ая транспортировку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4610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E37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ходе осущест</w:t>
      </w:r>
      <w:r w:rsidR="0023059E" w:rsidRPr="00926A80">
        <w:rPr>
          <w:rFonts w:ascii="Times New Roman" w:hAnsi="Times New Roman"/>
          <w:sz w:val="24"/>
          <w:szCs w:val="24"/>
        </w:rPr>
        <w:t xml:space="preserve">вления контроля за соблюдением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установленных ему нормативов по объему сточных вод </w:t>
      </w:r>
      <w:r w:rsidR="00ED4155" w:rsidRPr="00926A80">
        <w:rPr>
          <w:rFonts w:ascii="Times New Roman" w:hAnsi="Times New Roman"/>
          <w:sz w:val="24"/>
          <w:szCs w:val="24"/>
        </w:rPr>
        <w:t>Поставщик</w:t>
      </w:r>
      <w:r w:rsidR="00872400" w:rsidRPr="00926A80">
        <w:rPr>
          <w:rFonts w:ascii="Times New Roman" w:hAnsi="Times New Roman"/>
          <w:sz w:val="24"/>
          <w:szCs w:val="24"/>
        </w:rPr>
        <w:t xml:space="preserve"> или по его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иная организация ежемесячно определяет количество отведенных (принятых)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сверх установленного ему норматива по объему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5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наличии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1B05AE" w:rsidRPr="00926A80" w:rsidRDefault="00C1311C" w:rsidP="006363F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6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превышении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установленных нормативов по объему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6" w:history="1">
        <w:r w:rsidR="0036495E" w:rsidRPr="00926A80">
          <w:rPr>
            <w:rFonts w:ascii="Times New Roman" w:hAnsi="Times New Roman"/>
            <w:sz w:val="24"/>
            <w:szCs w:val="24"/>
          </w:rPr>
          <w:t>Основами ценообразования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Российской Федерации от 13 мая 2013 г. </w:t>
      </w:r>
      <w:r w:rsidR="006363F6">
        <w:rPr>
          <w:rFonts w:ascii="Times New Roman" w:hAnsi="Times New Roman"/>
          <w:sz w:val="24"/>
          <w:szCs w:val="24"/>
        </w:rPr>
        <w:t>№</w:t>
      </w:r>
      <w:r w:rsidR="0036495E" w:rsidRPr="00926A80">
        <w:rPr>
          <w:rFonts w:ascii="Times New Roman" w:hAnsi="Times New Roman"/>
          <w:sz w:val="24"/>
          <w:szCs w:val="24"/>
        </w:rPr>
        <w:t xml:space="preserve"> 406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394A46" w:rsidRPr="00926A80" w:rsidRDefault="00394A4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E4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декларирования состава и свойств сточных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вод</w:t>
      </w:r>
    </w:p>
    <w:p w:rsidR="007A2CE4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(настоящий раздел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CB46DE" w:rsidRPr="00926A80">
        <w:rPr>
          <w:rFonts w:ascii="Times New Roman" w:hAnsi="Times New Roman"/>
          <w:b/>
          <w:sz w:val="24"/>
          <w:szCs w:val="24"/>
        </w:rPr>
        <w:t xml:space="preserve">а действует </w:t>
      </w:r>
      <w:r w:rsidRPr="00926A80">
        <w:rPr>
          <w:rFonts w:ascii="Times New Roman" w:hAnsi="Times New Roman"/>
          <w:b/>
          <w:sz w:val="24"/>
          <w:szCs w:val="24"/>
        </w:rPr>
        <w:t>при условии</w:t>
      </w:r>
      <w:r w:rsidR="00513865" w:rsidRPr="00926A80">
        <w:rPr>
          <w:rFonts w:ascii="Times New Roman" w:hAnsi="Times New Roman"/>
          <w:b/>
          <w:sz w:val="24"/>
          <w:szCs w:val="24"/>
        </w:rPr>
        <w:t xml:space="preserve"> наличия у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513865" w:rsidRPr="00926A80">
        <w:rPr>
          <w:rFonts w:ascii="Times New Roman" w:hAnsi="Times New Roman"/>
          <w:b/>
          <w:sz w:val="24"/>
          <w:szCs w:val="24"/>
        </w:rPr>
        <w:t>а обязанности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подавать декларацию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 соответствии с законодательством</w:t>
      </w:r>
      <w:r w:rsidR="0026156B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Российской Федерации)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7</w:t>
      </w:r>
      <w:r w:rsidR="0036495E" w:rsidRPr="00926A80">
        <w:rPr>
          <w:rFonts w:ascii="Times New Roman" w:hAnsi="Times New Roman"/>
          <w:sz w:val="24"/>
          <w:szCs w:val="24"/>
        </w:rPr>
        <w:t xml:space="preserve">. В целях обеспечения контроля состава и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F34BF0" w:rsidRPr="00926A80">
        <w:rPr>
          <w:rFonts w:ascii="Times New Roman" w:hAnsi="Times New Roman"/>
          <w:sz w:val="24"/>
          <w:szCs w:val="24"/>
        </w:rPr>
        <w:t xml:space="preserve"> подае</w:t>
      </w:r>
      <w:r w:rsidR="0026156B" w:rsidRPr="00926A80">
        <w:rPr>
          <w:rFonts w:ascii="Times New Roman" w:hAnsi="Times New Roman"/>
          <w:sz w:val="24"/>
          <w:szCs w:val="24"/>
        </w:rPr>
        <w:t xml:space="preserve">т Поставщику </w:t>
      </w:r>
      <w:r w:rsidR="0036495E" w:rsidRPr="00926A80">
        <w:rPr>
          <w:rFonts w:ascii="Times New Roman" w:hAnsi="Times New Roman"/>
          <w:sz w:val="24"/>
          <w:szCs w:val="24"/>
        </w:rPr>
        <w:t>декларацию.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3</w:t>
      </w:r>
      <w:r w:rsidR="009D57AF">
        <w:rPr>
          <w:rFonts w:ascii="Times New Roman" w:hAnsi="Times New Roman"/>
          <w:sz w:val="24"/>
          <w:szCs w:val="24"/>
        </w:rPr>
        <w:t>8</w:t>
      </w:r>
      <w:r w:rsidR="0036495E" w:rsidRPr="00926A80">
        <w:rPr>
          <w:rFonts w:ascii="Times New Roman" w:hAnsi="Times New Roman"/>
          <w:sz w:val="24"/>
          <w:szCs w:val="24"/>
        </w:rPr>
        <w:t xml:space="preserve">. Декларация разрабатывается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и представляется </w:t>
      </w:r>
      <w:r w:rsidR="00B56665" w:rsidRPr="00926A80">
        <w:rPr>
          <w:rFonts w:ascii="Times New Roman" w:hAnsi="Times New Roman"/>
          <w:sz w:val="24"/>
          <w:szCs w:val="24"/>
        </w:rPr>
        <w:t xml:space="preserve">Поставщику </w:t>
      </w:r>
      <w:r w:rsidR="0036495E" w:rsidRPr="00926A80">
        <w:rPr>
          <w:rFonts w:ascii="Times New Roman" w:hAnsi="Times New Roman"/>
          <w:sz w:val="24"/>
          <w:szCs w:val="24"/>
        </w:rPr>
        <w:t xml:space="preserve">не позднее 6 месяцев со дня заключения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с </w:t>
      </w:r>
      <w:r w:rsidR="00B56665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. Декларация на очередной год подается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ом до 1 ноября предшествующего года.</w:t>
      </w:r>
    </w:p>
    <w:p w:rsidR="001B05AE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36495E" w:rsidRPr="00926A80">
        <w:rPr>
          <w:rFonts w:ascii="Times New Roman" w:hAnsi="Times New Roman"/>
          <w:sz w:val="24"/>
          <w:szCs w:val="24"/>
        </w:rPr>
        <w:t xml:space="preserve">. К декларации прилагается заверенная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схема внутриплощадочных канализационных сетей с указанием колодцев присоединения к централизованной системе водоотведения и </w:t>
      </w:r>
      <w:r w:rsidR="0007006E" w:rsidRPr="00926A80">
        <w:rPr>
          <w:rFonts w:ascii="Times New Roman" w:hAnsi="Times New Roman"/>
          <w:sz w:val="24"/>
          <w:szCs w:val="24"/>
        </w:rPr>
        <w:t>канализационных колодцев, предназначенных для контроля состава и свойств сточных вод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наличии нескольких </w:t>
      </w:r>
      <w:r w:rsidR="0007006E" w:rsidRPr="00926A80">
        <w:rPr>
          <w:rFonts w:ascii="Times New Roman" w:hAnsi="Times New Roman"/>
          <w:sz w:val="24"/>
          <w:szCs w:val="24"/>
        </w:rPr>
        <w:t xml:space="preserve">канализационных </w:t>
      </w:r>
      <w:r w:rsidR="0036495E" w:rsidRPr="00926A80">
        <w:rPr>
          <w:rFonts w:ascii="Times New Roman" w:hAnsi="Times New Roman"/>
          <w:sz w:val="24"/>
          <w:szCs w:val="24"/>
        </w:rPr>
        <w:t xml:space="preserve">выпусков в централизованную систему водоотведения в декларации указываются состав и свойства сточных вод по каждому из таких </w:t>
      </w:r>
      <w:r w:rsidR="0050008A" w:rsidRPr="00926A80">
        <w:rPr>
          <w:rFonts w:ascii="Times New Roman" w:hAnsi="Times New Roman"/>
          <w:sz w:val="24"/>
          <w:szCs w:val="24"/>
        </w:rPr>
        <w:t xml:space="preserve">канализационных </w:t>
      </w:r>
      <w:r w:rsidR="0036495E" w:rsidRPr="00926A80">
        <w:rPr>
          <w:rFonts w:ascii="Times New Roman" w:hAnsi="Times New Roman"/>
          <w:sz w:val="24"/>
          <w:szCs w:val="24"/>
        </w:rPr>
        <w:t xml:space="preserve">выпусков. Значения фактических концентраций и фактических свойств сточных вод в составе декларации определяются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выполненных по поручению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лабораторией, аккредитованной в порядке, установленном законодательством Российской Федерации.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0</w:t>
      </w:r>
      <w:r w:rsidR="0036495E" w:rsidRPr="00926A80">
        <w:rPr>
          <w:rFonts w:ascii="Times New Roman" w:hAnsi="Times New Roman"/>
          <w:sz w:val="24"/>
          <w:szCs w:val="24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7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осуществления контроля состава и свойств сточных вод;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исключаются значения запрещенного сброса;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>в) не подлежат указанию нулевые значения фактических концентраций или фактических свойств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1</w:t>
      </w:r>
      <w:r w:rsidR="0036495E" w:rsidRPr="00926A80">
        <w:rPr>
          <w:rFonts w:ascii="Times New Roman" w:hAnsi="Times New Roman"/>
          <w:sz w:val="24"/>
          <w:szCs w:val="24"/>
        </w:rPr>
        <w:t xml:space="preserve">. Перечень загрязняющих веществ, для выявления которых выполняются определения состава и свойств сточных вод, определяется </w:t>
      </w:r>
      <w:r w:rsidR="00F634A2" w:rsidRPr="00926A80">
        <w:rPr>
          <w:rFonts w:ascii="Times New Roman" w:hAnsi="Times New Roman"/>
          <w:sz w:val="24"/>
          <w:szCs w:val="24"/>
        </w:rPr>
        <w:t>нормативами состава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1287"/>
      <w:bookmarkEnd w:id="3"/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2</w:t>
      </w:r>
      <w:r w:rsidR="0036495E" w:rsidRPr="00926A80">
        <w:rPr>
          <w:rFonts w:ascii="Times New Roman" w:hAnsi="Times New Roman"/>
          <w:sz w:val="24"/>
          <w:szCs w:val="24"/>
        </w:rPr>
        <w:t>. Декларация прекращает действие в следующих случаях: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выявление </w:t>
      </w:r>
      <w:r w:rsidR="005E7C0B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Pr="00926A80">
        <w:rPr>
          <w:rFonts w:ascii="Times New Roman" w:hAnsi="Times New Roman"/>
          <w:sz w:val="24"/>
          <w:szCs w:val="24"/>
        </w:rPr>
        <w:t xml:space="preserve">в ходе осуществления контроля состава и свойств сточных вод превышения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</w:t>
      </w:r>
      <w:r w:rsidR="00F634A2" w:rsidRPr="00926A80">
        <w:rPr>
          <w:rFonts w:ascii="Times New Roman" w:hAnsi="Times New Roman"/>
          <w:sz w:val="24"/>
          <w:szCs w:val="24"/>
        </w:rPr>
        <w:t>нормативов состава</w:t>
      </w:r>
      <w:r w:rsidR="0050008A"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sz w:val="24"/>
          <w:szCs w:val="24"/>
        </w:rPr>
        <w:t xml:space="preserve">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в декларации;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выявление 2 раз</w:t>
      </w:r>
      <w:r w:rsidR="005D7131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 в течение календарного года в контрольной пробе сточных вод, отобранной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, значения фактической концентрации загрязняющего вещества или фактического показателя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заявленное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в декларации.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3</w:t>
      </w:r>
      <w:r w:rsidR="0036495E" w:rsidRPr="00926A80">
        <w:rPr>
          <w:rFonts w:ascii="Times New Roman" w:hAnsi="Times New Roman"/>
          <w:sz w:val="24"/>
          <w:szCs w:val="24"/>
        </w:rPr>
        <w:t xml:space="preserve">. В течение 3 месяцев со дня оповещения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</w:t>
      </w:r>
      <w:r w:rsidR="005E7C0B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о наступлении хотя бы одного из событий, указанных в </w:t>
      </w:r>
      <w:hyperlink w:anchor="P1287" w:history="1">
        <w:r w:rsidR="0036495E" w:rsidRPr="00926A80">
          <w:rPr>
            <w:rFonts w:ascii="Times New Roman" w:hAnsi="Times New Roman"/>
            <w:sz w:val="24"/>
            <w:szCs w:val="24"/>
          </w:rPr>
          <w:t>пункте 4</w:t>
        </w:r>
      </w:hyperlink>
      <w:r w:rsidRPr="00926A80">
        <w:rPr>
          <w:rFonts w:ascii="Times New Roman" w:hAnsi="Times New Roman"/>
          <w:sz w:val="24"/>
          <w:szCs w:val="24"/>
        </w:rPr>
        <w:t>3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</w:t>
      </w:r>
      <w:r w:rsidR="005E7C0B" w:rsidRPr="00926A80">
        <w:rPr>
          <w:rFonts w:ascii="Times New Roman" w:hAnsi="Times New Roman"/>
          <w:sz w:val="24"/>
          <w:szCs w:val="24"/>
        </w:rPr>
        <w:t>Поставщиком о</w:t>
      </w:r>
      <w:r w:rsidR="0036495E" w:rsidRPr="00926A80">
        <w:rPr>
          <w:rFonts w:ascii="Times New Roman" w:hAnsi="Times New Roman"/>
          <w:sz w:val="24"/>
          <w:szCs w:val="24"/>
        </w:rPr>
        <w:t xml:space="preserve"> наступлении указанных событий.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4</w:t>
      </w:r>
      <w:r w:rsidR="0036495E" w:rsidRPr="00926A80">
        <w:rPr>
          <w:rFonts w:ascii="Times New Roman" w:hAnsi="Times New Roman"/>
          <w:sz w:val="24"/>
          <w:szCs w:val="24"/>
        </w:rPr>
        <w:t>. В случае</w:t>
      </w:r>
      <w:r w:rsidR="001B4F92" w:rsidRPr="00926A80">
        <w:rPr>
          <w:rFonts w:ascii="Times New Roman" w:hAnsi="Times New Roman"/>
          <w:sz w:val="24"/>
          <w:szCs w:val="24"/>
        </w:rPr>
        <w:t>,</w:t>
      </w:r>
      <w:r w:rsidR="0036495E" w:rsidRPr="00926A80">
        <w:rPr>
          <w:rFonts w:ascii="Times New Roman" w:hAnsi="Times New Roman"/>
          <w:sz w:val="24"/>
          <w:szCs w:val="24"/>
        </w:rPr>
        <w:t xml:space="preserve"> если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ом допущено нарушение декларации,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незамедлительно проинформировать об этом </w:t>
      </w:r>
      <w:r w:rsidR="005E7C0B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такой информации адресатом.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A10040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временного прекращения или ограничения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холодного водоснабжения и приема сточных вод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5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5E7C0B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только в случаях, установленных Федеральным </w:t>
      </w:r>
      <w:hyperlink r:id="rId28" w:history="1">
        <w:r w:rsidR="0036495E" w:rsidRPr="00926A80">
          <w:rPr>
            <w:rFonts w:ascii="Times New Roman" w:hAnsi="Times New Roman"/>
            <w:sz w:val="24"/>
            <w:szCs w:val="24"/>
          </w:rPr>
          <w:t>законом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 xml:space="preserve">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9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утвержденными постановлением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2CE4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6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894ED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уведомляет о та</w:t>
      </w:r>
      <w:r w:rsidR="007A2CE4" w:rsidRPr="00926A80">
        <w:rPr>
          <w:rFonts w:ascii="Times New Roman" w:hAnsi="Times New Roman"/>
          <w:sz w:val="24"/>
          <w:szCs w:val="24"/>
        </w:rPr>
        <w:t>ком прекращении или ограни</w:t>
      </w:r>
      <w:r w:rsidR="00D8653D" w:rsidRPr="00926A80">
        <w:rPr>
          <w:rFonts w:ascii="Times New Roman" w:hAnsi="Times New Roman"/>
          <w:sz w:val="24"/>
          <w:szCs w:val="24"/>
        </w:rPr>
        <w:t>чении:</w:t>
      </w:r>
    </w:p>
    <w:p w:rsidR="00432391" w:rsidRPr="00926A80" w:rsidRDefault="00CB46DE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B5E2C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орган местного самоуправления;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t xml:space="preserve">д) лиц, с которыми у Поставщика заключены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840474">
        <w:rPr>
          <w:rFonts w:ascii="Times New Roman" w:hAnsi="Times New Roman"/>
          <w:sz w:val="24"/>
          <w:szCs w:val="24"/>
        </w:rPr>
        <w:t>ы</w:t>
      </w:r>
      <w:r w:rsidRPr="00926A80">
        <w:rPr>
          <w:rFonts w:ascii="Times New Roman" w:hAnsi="Times New Roman"/>
          <w:sz w:val="24"/>
          <w:szCs w:val="24"/>
        </w:rPr>
        <w:t xml:space="preserve"> по транспортировке холодной воды и (или)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Pr="00926A80">
        <w:rPr>
          <w:rFonts w:ascii="Times New Roman" w:hAnsi="Times New Roman"/>
          <w:sz w:val="24"/>
          <w:szCs w:val="24"/>
        </w:rPr>
        <w:t xml:space="preserve">ы по транспортировке сточных вод, если временное прекращение или ограничение холодного водоснабжения и (или)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приведет к временному прекращению или ограничению транспортировки холодной воды и (или) сточных вод.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>4</w:t>
      </w:r>
      <w:r w:rsidR="009D57AF">
        <w:rPr>
          <w:rFonts w:ascii="Times New Roman" w:hAnsi="Times New Roman"/>
          <w:sz w:val="24"/>
          <w:szCs w:val="24"/>
        </w:rPr>
        <w:t>7</w:t>
      </w:r>
      <w:r w:rsidR="000234A2" w:rsidRPr="00926A80">
        <w:rPr>
          <w:rFonts w:ascii="Times New Roman" w:hAnsi="Times New Roman"/>
          <w:sz w:val="24"/>
          <w:szCs w:val="24"/>
        </w:rPr>
        <w:t>.</w:t>
      </w:r>
      <w:r w:rsidR="00315B5D" w:rsidRPr="00926A80">
        <w:rPr>
          <w:rFonts w:ascii="Times New Roman" w:hAnsi="Times New Roman"/>
          <w:sz w:val="24"/>
          <w:szCs w:val="24"/>
        </w:rPr>
        <w:t xml:space="preserve"> Уведомление Поставщика о временном</w:t>
      </w:r>
      <w:r w:rsidR="000234A2" w:rsidRPr="00926A80">
        <w:rPr>
          <w:rFonts w:ascii="Times New Roman" w:hAnsi="Times New Roman"/>
          <w:sz w:val="24"/>
          <w:szCs w:val="24"/>
        </w:rPr>
        <w:t xml:space="preserve"> прекращении или ограничении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а, а также уведомление о снятии такого прекращения или ограничения и возобновлении холодного водоснабжения и приема сточных вод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 направляются соответствующим лицам любым доступным способом (почтовое отправление, телеграмма, </w:t>
      </w:r>
      <w:proofErr w:type="spellStart"/>
      <w:r w:rsidR="000234A2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0234A2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0234A2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0234A2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963503" w:rsidRPr="00926A80" w:rsidRDefault="0096350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4" w:name="P1311"/>
      <w:bookmarkEnd w:id="4"/>
      <w:r w:rsidRPr="00926A80">
        <w:rPr>
          <w:rFonts w:ascii="Times New Roman" w:hAnsi="Times New Roman"/>
          <w:b/>
          <w:sz w:val="24"/>
          <w:szCs w:val="24"/>
        </w:rPr>
        <w:t>XI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Порядок уведомления </w:t>
      </w:r>
      <w:r w:rsidR="00315B5D" w:rsidRPr="00926A80">
        <w:rPr>
          <w:rFonts w:ascii="Times New Roman" w:hAnsi="Times New Roman"/>
          <w:b/>
          <w:sz w:val="24"/>
          <w:szCs w:val="24"/>
        </w:rPr>
        <w:t>Поставщика</w:t>
      </w:r>
      <w:r w:rsidRPr="00926A80">
        <w:rPr>
          <w:rFonts w:ascii="Times New Roman" w:hAnsi="Times New Roman"/>
          <w:b/>
          <w:sz w:val="24"/>
          <w:szCs w:val="24"/>
        </w:rPr>
        <w:t xml:space="preserve"> о переходе прав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объекты, в отношении которых осуществляется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водоснабжение и водоотведение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391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4</w:t>
      </w:r>
      <w:r w:rsidR="009D57AF">
        <w:rPr>
          <w:rFonts w:ascii="Times New Roman" w:hAnsi="Times New Roman"/>
          <w:sz w:val="24"/>
          <w:szCs w:val="24"/>
        </w:rPr>
        <w:t>8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перехода прав на объекты, </w:t>
      </w:r>
      <w:r w:rsidR="00432391" w:rsidRPr="00926A80">
        <w:rPr>
          <w:rFonts w:ascii="Times New Roman" w:hAnsi="Times New Roman"/>
          <w:sz w:val="24"/>
          <w:szCs w:val="24"/>
        </w:rPr>
        <w:t xml:space="preserve">в отношении которых осуществляется водоснабжение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32391" w:rsidRPr="00926A80">
        <w:rPr>
          <w:rFonts w:ascii="Times New Roman" w:hAnsi="Times New Roman"/>
          <w:sz w:val="24"/>
          <w:szCs w:val="24"/>
        </w:rPr>
        <w:t xml:space="preserve">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32391" w:rsidRPr="00926A80">
        <w:rPr>
          <w:rFonts w:ascii="Times New Roman" w:hAnsi="Times New Roman"/>
          <w:sz w:val="24"/>
          <w:szCs w:val="24"/>
        </w:rPr>
        <w:t xml:space="preserve"> в течение 3 рабочих дней со дня наступления одного из указанных событий направляет Поставщику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432391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A21BA6">
        <w:rPr>
          <w:rFonts w:ascii="Times New Roman" w:hAnsi="Times New Roman"/>
          <w:sz w:val="24"/>
          <w:szCs w:val="24"/>
        </w:rPr>
        <w:t xml:space="preserve">. </w:t>
      </w:r>
      <w:r w:rsidR="00432391" w:rsidRPr="00926A80">
        <w:rPr>
          <w:rFonts w:ascii="Times New Roman" w:hAnsi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1B05AE" w:rsidRPr="00926A80" w:rsidRDefault="00A21BA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0</w:t>
      </w:r>
      <w:r w:rsidR="0036495E" w:rsidRPr="00926A80">
        <w:rPr>
          <w:rFonts w:ascii="Times New Roman" w:hAnsi="Times New Roman"/>
          <w:sz w:val="24"/>
          <w:szCs w:val="24"/>
        </w:rPr>
        <w:t xml:space="preserve">. Уведомление считается полученным </w:t>
      </w:r>
      <w:r w:rsidR="00315B5D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36495E" w:rsidRPr="00926A80">
        <w:rPr>
          <w:rFonts w:ascii="Times New Roman" w:hAnsi="Times New Roman"/>
          <w:sz w:val="24"/>
          <w:szCs w:val="24"/>
        </w:rPr>
        <w:t xml:space="preserve">с даты почтового уведомления о вручении или с даты подписи уполномоченного представителя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>, свидетельс</w:t>
      </w:r>
      <w:r w:rsidR="004110EB" w:rsidRPr="00926A80">
        <w:rPr>
          <w:rFonts w:ascii="Times New Roman" w:hAnsi="Times New Roman"/>
          <w:sz w:val="24"/>
          <w:szCs w:val="24"/>
        </w:rPr>
        <w:t>твующей о получении уведомления, либо иной даты в соответствии с выбранным способом направления.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V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водоснабжения и (или) водоотведения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иных лиц, объекты которых подключены к водопроводным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и (или) канализационным сетям, принадлежащим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1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представляет </w:t>
      </w:r>
      <w:r w:rsidR="00315B5D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сведения о лицах, объекты которых подключены к водопроводным и (или) канали</w:t>
      </w:r>
      <w:r w:rsidR="0090653A" w:rsidRPr="00926A80">
        <w:rPr>
          <w:rFonts w:ascii="Times New Roman" w:hAnsi="Times New Roman"/>
          <w:sz w:val="24"/>
          <w:szCs w:val="24"/>
        </w:rPr>
        <w:t xml:space="preserve">зационным сетям,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2</w:t>
      </w:r>
      <w:r w:rsidR="0036495E" w:rsidRPr="00926A80">
        <w:rPr>
          <w:rFonts w:ascii="Times New Roman" w:hAnsi="Times New Roman"/>
          <w:sz w:val="24"/>
          <w:szCs w:val="24"/>
        </w:rPr>
        <w:t xml:space="preserve">. Сведения об иных </w:t>
      </w:r>
      <w:r w:rsidR="009D0630">
        <w:rPr>
          <w:rFonts w:ascii="Times New Roman" w:hAnsi="Times New Roman"/>
          <w:sz w:val="24"/>
          <w:szCs w:val="24"/>
        </w:rPr>
        <w:t>Абонентах</w:t>
      </w:r>
      <w:r w:rsidR="0036495E" w:rsidRPr="00926A80">
        <w:rPr>
          <w:rFonts w:ascii="Times New Roman" w:hAnsi="Times New Roman"/>
          <w:sz w:val="24"/>
          <w:szCs w:val="24"/>
        </w:rPr>
        <w:t xml:space="preserve">, объекты которых подключены к водопроводным и (или) канализационным сетям,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у, представляются в</w:t>
      </w:r>
      <w:r w:rsidR="00865410">
        <w:rPr>
          <w:rFonts w:ascii="Times New Roman" w:hAnsi="Times New Roman"/>
          <w:sz w:val="24"/>
          <w:szCs w:val="24"/>
        </w:rPr>
        <w:t xml:space="preserve"> Приложении № </w:t>
      </w:r>
      <w:r w:rsidR="009F1ED3">
        <w:rPr>
          <w:rFonts w:ascii="Times New Roman" w:hAnsi="Times New Roman"/>
          <w:sz w:val="24"/>
          <w:szCs w:val="24"/>
        </w:rPr>
        <w:t>8</w:t>
      </w:r>
      <w:r w:rsidR="002E685A" w:rsidRPr="00926A80">
        <w:rPr>
          <w:rFonts w:ascii="Times New Roman" w:hAnsi="Times New Roman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2E685A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sz w:val="24"/>
          <w:szCs w:val="24"/>
        </w:rPr>
        <w:t xml:space="preserve"> с указанием </w:t>
      </w:r>
      <w:r w:rsidR="00FB5778">
        <w:rPr>
          <w:rFonts w:ascii="Times New Roman" w:hAnsi="Times New Roman"/>
          <w:sz w:val="24"/>
          <w:szCs w:val="24"/>
        </w:rPr>
        <w:t xml:space="preserve">вида услуги, </w:t>
      </w:r>
      <w:r w:rsidR="0036495E" w:rsidRPr="00926A80">
        <w:rPr>
          <w:rFonts w:ascii="Times New Roman" w:hAnsi="Times New Roman"/>
          <w:sz w:val="24"/>
          <w:szCs w:val="24"/>
        </w:rPr>
        <w:t xml:space="preserve">наименования </w:t>
      </w:r>
      <w:r w:rsidR="00FB5778">
        <w:rPr>
          <w:rFonts w:ascii="Times New Roman" w:hAnsi="Times New Roman"/>
          <w:sz w:val="24"/>
          <w:szCs w:val="24"/>
        </w:rPr>
        <w:t>Абонента</w:t>
      </w:r>
      <w:r w:rsidR="0036495E" w:rsidRPr="00926A80">
        <w:rPr>
          <w:rFonts w:ascii="Times New Roman" w:hAnsi="Times New Roman"/>
          <w:sz w:val="24"/>
          <w:szCs w:val="24"/>
        </w:rPr>
        <w:t>,</w:t>
      </w:r>
      <w:r w:rsidR="00127817">
        <w:rPr>
          <w:rFonts w:ascii="Times New Roman" w:hAnsi="Times New Roman"/>
          <w:sz w:val="24"/>
          <w:szCs w:val="24"/>
        </w:rPr>
        <w:t xml:space="preserve"> осущест</w:t>
      </w:r>
      <w:r w:rsidR="00C86FF6">
        <w:rPr>
          <w:rFonts w:ascii="Times New Roman" w:hAnsi="Times New Roman"/>
          <w:sz w:val="24"/>
          <w:szCs w:val="24"/>
        </w:rPr>
        <w:t>вляемого вида деятельности,</w:t>
      </w:r>
      <w:r w:rsidR="0036495E" w:rsidRPr="00926A80">
        <w:rPr>
          <w:rFonts w:ascii="Times New Roman" w:hAnsi="Times New Roman"/>
          <w:sz w:val="24"/>
          <w:szCs w:val="24"/>
        </w:rPr>
        <w:t xml:space="preserve"> срока подключения, места и схемы подключения</w:t>
      </w:r>
      <w:r w:rsidR="00C221CC">
        <w:rPr>
          <w:rFonts w:ascii="Times New Roman" w:hAnsi="Times New Roman"/>
          <w:sz w:val="24"/>
          <w:szCs w:val="24"/>
        </w:rPr>
        <w:t>,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F634A2">
        <w:rPr>
          <w:rFonts w:ascii="Times New Roman" w:hAnsi="Times New Roman"/>
          <w:sz w:val="24"/>
          <w:szCs w:val="24"/>
        </w:rPr>
        <w:t xml:space="preserve">разрешаемого отбора объема холодной воды и режима подачи воды, </w:t>
      </w:r>
      <w:r w:rsidR="0036495E" w:rsidRPr="00926A80">
        <w:rPr>
          <w:rFonts w:ascii="Times New Roman" w:hAnsi="Times New Roman"/>
          <w:sz w:val="24"/>
          <w:szCs w:val="24"/>
        </w:rPr>
        <w:t xml:space="preserve">наличия узла учета воды и сточных вод, мест отбора проб воды и сточных вод.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запросить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иные необходимые сведения и документы.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3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 водоснабжение</w:t>
      </w:r>
      <w:r w:rsidR="009D0630">
        <w:rPr>
          <w:rFonts w:ascii="Times New Roman" w:hAnsi="Times New Roman"/>
          <w:sz w:val="24"/>
          <w:szCs w:val="24"/>
        </w:rPr>
        <w:t xml:space="preserve"> физических и юридических</w:t>
      </w:r>
      <w:r w:rsidR="0036495E" w:rsidRPr="00926A80">
        <w:rPr>
          <w:rFonts w:ascii="Times New Roman" w:hAnsi="Times New Roman"/>
          <w:sz w:val="24"/>
          <w:szCs w:val="24"/>
        </w:rPr>
        <w:t xml:space="preserve"> лиц, объекты которых подключены к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36495E" w:rsidRPr="00926A80">
        <w:rPr>
          <w:rFonts w:ascii="Times New Roman" w:hAnsi="Times New Roman"/>
          <w:sz w:val="24"/>
          <w:szCs w:val="24"/>
        </w:rPr>
        <w:t xml:space="preserve"> о водоснабжении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4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 отвед</w:t>
      </w:r>
      <w:r w:rsidR="0004530C" w:rsidRPr="00926A80">
        <w:rPr>
          <w:rFonts w:ascii="Times New Roman" w:hAnsi="Times New Roman"/>
          <w:sz w:val="24"/>
          <w:szCs w:val="24"/>
        </w:rPr>
        <w:t>ение (прием) сточных вод физичес</w:t>
      </w:r>
      <w:r w:rsidR="0036495E" w:rsidRPr="00926A80">
        <w:rPr>
          <w:rFonts w:ascii="Times New Roman" w:hAnsi="Times New Roman"/>
          <w:sz w:val="24"/>
          <w:szCs w:val="24"/>
        </w:rPr>
        <w:t xml:space="preserve">ких и юридических лиц, объекты которых подключены к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36495E" w:rsidRPr="00926A80">
        <w:rPr>
          <w:rFonts w:ascii="Times New Roman" w:hAnsi="Times New Roman"/>
          <w:sz w:val="24"/>
          <w:szCs w:val="24"/>
        </w:rPr>
        <w:t xml:space="preserve"> водоотведения </w:t>
      </w:r>
      <w:r w:rsidR="00181384" w:rsidRPr="00926A80">
        <w:rPr>
          <w:rFonts w:ascii="Times New Roman" w:hAnsi="Times New Roman"/>
          <w:sz w:val="24"/>
          <w:szCs w:val="24"/>
        </w:rPr>
        <w:t xml:space="preserve">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5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несет ответственности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допущенные в отношении лиц, объекты которых подключены к водопроводным</w:t>
      </w:r>
      <w:r w:rsidR="00210916" w:rsidRPr="00926A80">
        <w:rPr>
          <w:rFonts w:ascii="Times New Roman" w:hAnsi="Times New Roman"/>
          <w:sz w:val="24"/>
          <w:szCs w:val="24"/>
        </w:rPr>
        <w:t xml:space="preserve"> и </w:t>
      </w:r>
      <w:r w:rsidR="00210916" w:rsidRPr="00926A80">
        <w:rPr>
          <w:rFonts w:ascii="Times New Roman" w:hAnsi="Times New Roman"/>
          <w:sz w:val="24"/>
          <w:szCs w:val="24"/>
        </w:rPr>
        <w:lastRenderedPageBreak/>
        <w:t>(или) канализационным</w:t>
      </w:r>
      <w:r w:rsidR="0036495E" w:rsidRPr="00926A80">
        <w:rPr>
          <w:rFonts w:ascii="Times New Roman" w:hAnsi="Times New Roman"/>
          <w:sz w:val="24"/>
          <w:szCs w:val="24"/>
        </w:rPr>
        <w:t xml:space="preserve">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9D0630">
        <w:rPr>
          <w:rFonts w:ascii="Times New Roman" w:hAnsi="Times New Roman"/>
          <w:sz w:val="24"/>
          <w:szCs w:val="24"/>
        </w:rPr>
        <w:t>Договора</w:t>
      </w:r>
      <w:r w:rsidR="001B0B82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10916" w:rsidRPr="00926A80">
        <w:rPr>
          <w:rFonts w:ascii="Times New Roman" w:hAnsi="Times New Roman"/>
          <w:sz w:val="24"/>
          <w:szCs w:val="24"/>
        </w:rPr>
        <w:t xml:space="preserve">, </w:t>
      </w:r>
      <w:r w:rsidR="009D0630">
        <w:rPr>
          <w:rFonts w:ascii="Times New Roman" w:hAnsi="Times New Roman"/>
          <w:sz w:val="24"/>
          <w:szCs w:val="24"/>
        </w:rPr>
        <w:t>Договора</w:t>
      </w:r>
      <w:r w:rsidR="00210916" w:rsidRPr="00926A80">
        <w:rPr>
          <w:rFonts w:ascii="Times New Roman" w:hAnsi="Times New Roman"/>
          <w:sz w:val="24"/>
          <w:szCs w:val="24"/>
        </w:rPr>
        <w:t xml:space="preserve"> водоотведения</w:t>
      </w:r>
      <w:r w:rsidR="001B0B82" w:rsidRPr="00926A80">
        <w:rPr>
          <w:rFonts w:ascii="Times New Roman" w:hAnsi="Times New Roman"/>
          <w:sz w:val="24"/>
          <w:szCs w:val="24"/>
        </w:rPr>
        <w:t xml:space="preserve"> или</w:t>
      </w:r>
      <w:r w:rsidR="0036495E" w:rsidRPr="00926A80">
        <w:rPr>
          <w:rFonts w:ascii="Times New Roman" w:hAnsi="Times New Roman"/>
          <w:sz w:val="24"/>
          <w:szCs w:val="24"/>
        </w:rPr>
        <w:t xml:space="preserve"> единого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6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полном объеме несет ответственность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произошедшие по вине лиц, объекты которых подключены к</w:t>
      </w:r>
      <w:r w:rsidR="00210916" w:rsidRPr="00926A80">
        <w:rPr>
          <w:rFonts w:ascii="Times New Roman" w:hAnsi="Times New Roman"/>
          <w:sz w:val="24"/>
          <w:szCs w:val="24"/>
        </w:rPr>
        <w:t xml:space="preserve"> водопроводным и (или)</w:t>
      </w:r>
      <w:r w:rsidR="0036495E" w:rsidRPr="00926A80">
        <w:rPr>
          <w:rFonts w:ascii="Times New Roman" w:hAnsi="Times New Roman"/>
          <w:sz w:val="24"/>
          <w:szCs w:val="24"/>
        </w:rPr>
        <w:t xml:space="preserve">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976A11">
        <w:rPr>
          <w:rFonts w:ascii="Times New Roman" w:hAnsi="Times New Roman"/>
          <w:sz w:val="24"/>
          <w:szCs w:val="24"/>
        </w:rPr>
        <w:t>Договора</w:t>
      </w:r>
      <w:r w:rsidR="00210916" w:rsidRPr="00926A80">
        <w:rPr>
          <w:rFonts w:ascii="Times New Roman" w:hAnsi="Times New Roman"/>
          <w:sz w:val="24"/>
          <w:szCs w:val="24"/>
        </w:rPr>
        <w:t xml:space="preserve"> холодного водоснабжения, </w:t>
      </w:r>
      <w:r w:rsidR="006363F6">
        <w:rPr>
          <w:rFonts w:ascii="Times New Roman" w:hAnsi="Times New Roman"/>
          <w:sz w:val="24"/>
          <w:szCs w:val="24"/>
        </w:rPr>
        <w:t xml:space="preserve">Договора </w:t>
      </w:r>
      <w:r w:rsidR="006363F6" w:rsidRPr="00926A80">
        <w:rPr>
          <w:rFonts w:ascii="Times New Roman" w:hAnsi="Times New Roman"/>
          <w:sz w:val="24"/>
          <w:szCs w:val="24"/>
        </w:rPr>
        <w:t>водоотведения</w:t>
      </w:r>
      <w:r w:rsidR="00496827" w:rsidRPr="00926A80">
        <w:rPr>
          <w:rFonts w:ascii="Times New Roman" w:hAnsi="Times New Roman"/>
          <w:sz w:val="24"/>
          <w:szCs w:val="24"/>
        </w:rPr>
        <w:t xml:space="preserve"> или </w:t>
      </w:r>
      <w:r w:rsidR="0036495E" w:rsidRPr="00926A80">
        <w:rPr>
          <w:rFonts w:ascii="Times New Roman" w:hAnsi="Times New Roman"/>
          <w:sz w:val="24"/>
          <w:szCs w:val="24"/>
        </w:rPr>
        <w:t xml:space="preserve">единого </w:t>
      </w:r>
      <w:r w:rsidR="00595905">
        <w:rPr>
          <w:rFonts w:ascii="Times New Roman" w:hAnsi="Times New Roman"/>
          <w:sz w:val="24"/>
          <w:szCs w:val="24"/>
        </w:rPr>
        <w:t>Договор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XV. Порядок урегулирования споров и разногласий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36495E" w:rsidRPr="00926A80">
        <w:rPr>
          <w:rFonts w:ascii="Times New Roman" w:hAnsi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подлежат досудебному урегулированию в претензионном порядке.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</w:t>
      </w:r>
      <w:r w:rsidR="009D57AF">
        <w:rPr>
          <w:rFonts w:ascii="Times New Roman" w:hAnsi="Times New Roman"/>
          <w:sz w:val="24"/>
          <w:szCs w:val="24"/>
        </w:rPr>
        <w:t>8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Претензия направляется по адресу стороны,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и должна содержать: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содержание спора или разногласий;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1B05AE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4110EB" w:rsidRPr="00926A80">
        <w:rPr>
          <w:rFonts w:ascii="Times New Roman" w:hAnsi="Times New Roman"/>
          <w:sz w:val="24"/>
          <w:szCs w:val="24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</w:t>
      </w:r>
      <w:r w:rsidR="009D57AF">
        <w:rPr>
          <w:rFonts w:ascii="Times New Roman" w:hAnsi="Times New Roman"/>
          <w:sz w:val="24"/>
          <w:szCs w:val="24"/>
        </w:rPr>
        <w:t>0</w:t>
      </w:r>
      <w:r w:rsidR="0036495E" w:rsidRPr="00926A80">
        <w:rPr>
          <w:rFonts w:ascii="Times New Roman" w:hAnsi="Times New Roman"/>
          <w:sz w:val="24"/>
          <w:szCs w:val="24"/>
        </w:rPr>
        <w:t>. Стороны составляют акт об урегулировании спора (разногласий).</w:t>
      </w:r>
    </w:p>
    <w:p w:rsidR="00977B2A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</w:t>
      </w:r>
      <w:r w:rsidR="009D57AF">
        <w:rPr>
          <w:rFonts w:ascii="Times New Roman" w:hAnsi="Times New Roman"/>
          <w:sz w:val="24"/>
          <w:szCs w:val="24"/>
        </w:rPr>
        <w:t>1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подлежат урегулированию в </w:t>
      </w:r>
      <w:r w:rsidR="00690E92" w:rsidRPr="00926A80">
        <w:rPr>
          <w:rFonts w:ascii="Times New Roman" w:hAnsi="Times New Roman"/>
          <w:sz w:val="24"/>
          <w:szCs w:val="24"/>
        </w:rPr>
        <w:t>Арбитражном</w:t>
      </w:r>
      <w:r w:rsidR="00315B5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суде</w:t>
      </w:r>
      <w:r w:rsidR="00690E92" w:rsidRPr="00926A80">
        <w:rPr>
          <w:rFonts w:ascii="Times New Roman" w:hAnsi="Times New Roman"/>
          <w:sz w:val="24"/>
          <w:szCs w:val="24"/>
        </w:rPr>
        <w:t xml:space="preserve"> Тамбовской области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</w:t>
      </w:r>
      <w:r w:rsidR="009D57AF">
        <w:rPr>
          <w:rFonts w:ascii="Times New Roman" w:hAnsi="Times New Roman"/>
          <w:sz w:val="24"/>
          <w:szCs w:val="24"/>
        </w:rPr>
        <w:t>2</w:t>
      </w:r>
      <w:r w:rsidR="0036495E" w:rsidRPr="00926A80">
        <w:rPr>
          <w:rFonts w:ascii="Times New Roman" w:hAnsi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стороны несут ответственность в соответствии с законодательством Российской Федерации.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</w:t>
      </w:r>
      <w:r w:rsidR="009D57AF">
        <w:rPr>
          <w:rFonts w:ascii="Times New Roman" w:hAnsi="Times New Roman"/>
          <w:sz w:val="24"/>
          <w:szCs w:val="24"/>
        </w:rPr>
        <w:t>3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нарушения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требований к качеству питьевой воды, режима подачи холодной воды и (или) уровня давления холодной воды</w:t>
      </w:r>
      <w:r w:rsidR="00315B5D" w:rsidRPr="00926A80">
        <w:rPr>
          <w:rFonts w:ascii="Times New Roman" w:hAnsi="Times New Roman"/>
          <w:sz w:val="24"/>
          <w:szCs w:val="24"/>
        </w:rPr>
        <w:t>, режима приема сточных вод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в соответствующем расчетном периоде.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Ответственность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за качест</w:t>
      </w:r>
      <w:r w:rsidRPr="006363F6">
        <w:rPr>
          <w:rFonts w:ascii="Times New Roman" w:hAnsi="Times New Roman"/>
          <w:sz w:val="24"/>
          <w:szCs w:val="24"/>
        </w:rPr>
        <w:t xml:space="preserve">во подаваемой питьевой воды определяется до границы </w:t>
      </w:r>
      <w:r w:rsidR="006363F6" w:rsidRPr="006363F6">
        <w:rPr>
          <w:rFonts w:ascii="Times New Roman" w:hAnsi="Times New Roman"/>
          <w:sz w:val="24"/>
          <w:szCs w:val="24"/>
        </w:rPr>
        <w:t>эксплуатационной</w:t>
      </w:r>
      <w:r w:rsidR="00FB1635" w:rsidRPr="006363F6">
        <w:rPr>
          <w:rFonts w:ascii="Times New Roman" w:hAnsi="Times New Roman"/>
          <w:sz w:val="24"/>
          <w:szCs w:val="24"/>
        </w:rPr>
        <w:t xml:space="preserve"> </w:t>
      </w:r>
      <w:r w:rsidR="006363F6" w:rsidRPr="006363F6">
        <w:rPr>
          <w:rFonts w:ascii="Times New Roman" w:hAnsi="Times New Roman"/>
          <w:sz w:val="24"/>
          <w:szCs w:val="24"/>
        </w:rPr>
        <w:t>ответственности</w:t>
      </w:r>
      <w:r w:rsidR="00FB1635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по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и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, установленной в соответствии с актом </w:t>
      </w:r>
      <w:r w:rsidR="00B52DAF" w:rsidRPr="00926A80">
        <w:rPr>
          <w:rFonts w:ascii="Times New Roman" w:hAnsi="Times New Roman"/>
          <w:sz w:val="24"/>
          <w:szCs w:val="24"/>
        </w:rPr>
        <w:t>разграничения балансовой принадлежности и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приведенным в </w:t>
      </w:r>
      <w:r w:rsidR="00907A63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Приложении № </w:t>
      </w:r>
      <w:hyperlink w:anchor="P1448" w:history="1">
        <w:r w:rsidR="00907A63" w:rsidRPr="00926A80">
          <w:rPr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88689F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D57A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неисполнения либо ненадлежащего исполнения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ом обязательств по оплате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 предусмотренных п.8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в т.ч. обязательства по внесению авансового (промежуточного) платежа,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уплат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ить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пени в размере одной </w:t>
      </w:r>
      <w:proofErr w:type="spellStart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стотридцатой</w:t>
      </w:r>
      <w:proofErr w:type="spellEnd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89F" w:rsidRPr="00926A80" w:rsidRDefault="00A5516D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65</w:t>
      </w:r>
      <w:r w:rsidR="0088689F" w:rsidRPr="00926A80">
        <w:rPr>
          <w:rFonts w:ascii="Times New Roman" w:hAnsi="Times New Roman"/>
          <w:sz w:val="24"/>
          <w:szCs w:val="24"/>
        </w:rPr>
        <w:t xml:space="preserve">. В случае неисполнения либо ненадлежащего исполнения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ом обязанности по обеспечению доступа Поставщика к водопроводным и (или) канализационным сетям и устройствам на них для проведения работ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 несет обязанность по возмещению причиненных в результате </w:t>
      </w:r>
      <w:r w:rsidR="00F634A2" w:rsidRPr="00926A80">
        <w:rPr>
          <w:rFonts w:ascii="Times New Roman" w:hAnsi="Times New Roman"/>
          <w:sz w:val="24"/>
          <w:szCs w:val="24"/>
        </w:rPr>
        <w:t>этого Поставщику</w:t>
      </w:r>
      <w:r w:rsidR="0088689F" w:rsidRPr="00926A80">
        <w:rPr>
          <w:rFonts w:ascii="Times New Roman" w:hAnsi="Times New Roman"/>
          <w:sz w:val="24"/>
          <w:szCs w:val="24"/>
        </w:rPr>
        <w:t xml:space="preserve">, другим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>ам, транзитным организациям и (или) иным лицам убытков.</w:t>
      </w:r>
    </w:p>
    <w:p w:rsidR="0004530C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66</w:t>
      </w:r>
      <w:r w:rsidR="0004530C" w:rsidRPr="00926A80">
        <w:rPr>
          <w:rFonts w:ascii="Times New Roman" w:hAnsi="Times New Roman"/>
          <w:sz w:val="24"/>
          <w:szCs w:val="24"/>
        </w:rPr>
        <w:t xml:space="preserve">. Требование о взыскании задолженности (спор) может быть передано на разрешение арбитражного суда по истечении </w:t>
      </w:r>
      <w:r w:rsidR="006363F6">
        <w:rPr>
          <w:rFonts w:ascii="Times New Roman" w:hAnsi="Times New Roman"/>
          <w:sz w:val="24"/>
          <w:szCs w:val="24"/>
        </w:rPr>
        <w:t>10</w:t>
      </w:r>
      <w:r w:rsidR="0004530C" w:rsidRPr="00926A80">
        <w:rPr>
          <w:rFonts w:ascii="Times New Roman" w:hAnsi="Times New Roman"/>
          <w:sz w:val="24"/>
          <w:szCs w:val="24"/>
        </w:rPr>
        <w:t xml:space="preserve"> (</w:t>
      </w:r>
      <w:r w:rsidR="006363F6">
        <w:rPr>
          <w:rFonts w:ascii="Times New Roman" w:hAnsi="Times New Roman"/>
          <w:sz w:val="24"/>
          <w:szCs w:val="24"/>
        </w:rPr>
        <w:t>десяти</w:t>
      </w:r>
      <w:r w:rsidR="0004530C" w:rsidRPr="00926A80">
        <w:rPr>
          <w:rFonts w:ascii="Times New Roman" w:hAnsi="Times New Roman"/>
          <w:sz w:val="24"/>
          <w:szCs w:val="24"/>
        </w:rPr>
        <w:t xml:space="preserve">) рабочих дней со дня направления Поставщиком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4702" w:rsidRPr="00926A80">
        <w:rPr>
          <w:rFonts w:ascii="Times New Roman" w:hAnsi="Times New Roman"/>
          <w:sz w:val="24"/>
          <w:szCs w:val="24"/>
        </w:rPr>
        <w:t>у</w:t>
      </w:r>
      <w:r w:rsidR="0004530C" w:rsidRPr="00926A80">
        <w:rPr>
          <w:rFonts w:ascii="Times New Roman" w:hAnsi="Times New Roman"/>
          <w:sz w:val="24"/>
          <w:szCs w:val="24"/>
        </w:rPr>
        <w:t xml:space="preserve"> претензии, которая доставляется путём факсимильной связи, телефонограммы, по адресу электронной почты или письменно по месту нахождения,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04530C" w:rsidRPr="00926A80">
        <w:rPr>
          <w:rFonts w:ascii="Times New Roman" w:hAnsi="Times New Roman"/>
          <w:sz w:val="24"/>
          <w:szCs w:val="24"/>
        </w:rPr>
        <w:t>а.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62931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67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у, если оно явилось следствием обстоятельств непреодолимой силы </w:t>
      </w:r>
      <w:r w:rsidR="00F634A2" w:rsidRPr="00926A80">
        <w:rPr>
          <w:rFonts w:ascii="Times New Roman" w:hAnsi="Times New Roman"/>
          <w:sz w:val="24"/>
          <w:szCs w:val="24"/>
        </w:rPr>
        <w:t>и,</w:t>
      </w:r>
      <w:r w:rsidR="0036495E" w:rsidRPr="00926A80">
        <w:rPr>
          <w:rFonts w:ascii="Times New Roman" w:hAnsi="Times New Roman"/>
          <w:sz w:val="24"/>
          <w:szCs w:val="24"/>
        </w:rPr>
        <w:t xml:space="preserve"> если эти обстоятельства повлияли на исполнение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При этом срок исполнения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68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VI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Действие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69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вступает в силу с </w:t>
      </w:r>
      <w:r w:rsidR="00E102B4" w:rsidRPr="00926A80">
        <w:rPr>
          <w:rFonts w:ascii="Times New Roman" w:hAnsi="Times New Roman"/>
          <w:sz w:val="24"/>
          <w:szCs w:val="24"/>
        </w:rPr>
        <w:t xml:space="preserve">даты подписания и распространяет свое действие на </w:t>
      </w:r>
      <w:r w:rsidR="00455783" w:rsidRPr="00926A80">
        <w:rPr>
          <w:rFonts w:ascii="Times New Roman" w:hAnsi="Times New Roman"/>
          <w:sz w:val="24"/>
          <w:szCs w:val="24"/>
        </w:rPr>
        <w:t>правоотношения Сторон, возникшие</w:t>
      </w:r>
      <w:r w:rsidR="00E102B4" w:rsidRPr="00926A80">
        <w:rPr>
          <w:rFonts w:ascii="Times New Roman" w:hAnsi="Times New Roman"/>
          <w:sz w:val="24"/>
          <w:szCs w:val="24"/>
        </w:rPr>
        <w:t xml:space="preserve"> с даты, указанной в п. 4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E102B4" w:rsidRPr="00926A80">
        <w:rPr>
          <w:rFonts w:ascii="Times New Roman" w:hAnsi="Times New Roman"/>
          <w:sz w:val="24"/>
          <w:szCs w:val="24"/>
        </w:rPr>
        <w:t xml:space="preserve">а. </w:t>
      </w: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70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заключен на срок </w:t>
      </w:r>
      <w:r w:rsidR="00840474">
        <w:rPr>
          <w:rFonts w:ascii="Times New Roman" w:hAnsi="Times New Roman"/>
          <w:sz w:val="24"/>
          <w:szCs w:val="24"/>
        </w:rPr>
        <w:t>п</w:t>
      </w:r>
      <w:r w:rsidR="00963503" w:rsidRPr="00926A80">
        <w:rPr>
          <w:rFonts w:ascii="Times New Roman" w:hAnsi="Times New Roman"/>
          <w:sz w:val="24"/>
          <w:szCs w:val="24"/>
        </w:rPr>
        <w:t xml:space="preserve">о </w:t>
      </w:r>
      <w:r w:rsidR="006363F6">
        <w:rPr>
          <w:rFonts w:ascii="Times New Roman" w:hAnsi="Times New Roman"/>
          <w:sz w:val="24"/>
          <w:szCs w:val="24"/>
        </w:rPr>
        <w:t>«</w:t>
      </w:r>
      <w:r w:rsidR="008B05FC" w:rsidRPr="00926A80">
        <w:rPr>
          <w:rFonts w:ascii="Times New Roman" w:hAnsi="Times New Roman"/>
          <w:sz w:val="24"/>
          <w:szCs w:val="24"/>
        </w:rPr>
        <w:t>__</w:t>
      </w:r>
      <w:proofErr w:type="gramStart"/>
      <w:r w:rsidR="008B05FC" w:rsidRPr="00926A80">
        <w:rPr>
          <w:rFonts w:ascii="Times New Roman" w:hAnsi="Times New Roman"/>
          <w:sz w:val="24"/>
          <w:szCs w:val="24"/>
        </w:rPr>
        <w:t>_</w:t>
      </w:r>
      <w:r w:rsidR="006363F6">
        <w:rPr>
          <w:rFonts w:ascii="Times New Roman" w:hAnsi="Times New Roman"/>
          <w:sz w:val="24"/>
          <w:szCs w:val="24"/>
        </w:rPr>
        <w:t>»</w:t>
      </w:r>
      <w:r w:rsidR="008B05FC" w:rsidRPr="00926A80">
        <w:rPr>
          <w:rFonts w:ascii="Times New Roman" w:hAnsi="Times New Roman"/>
          <w:sz w:val="24"/>
          <w:szCs w:val="24"/>
        </w:rPr>
        <w:t>_</w:t>
      </w:r>
      <w:proofErr w:type="gramEnd"/>
      <w:r w:rsidR="008B05FC" w:rsidRPr="00926A80">
        <w:rPr>
          <w:rFonts w:ascii="Times New Roman" w:hAnsi="Times New Roman"/>
          <w:sz w:val="24"/>
          <w:szCs w:val="24"/>
        </w:rPr>
        <w:t>_</w:t>
      </w:r>
      <w:r w:rsidR="001450BA" w:rsidRPr="00926A80">
        <w:rPr>
          <w:rFonts w:ascii="Times New Roman" w:hAnsi="Times New Roman"/>
          <w:sz w:val="24"/>
          <w:szCs w:val="24"/>
        </w:rPr>
        <w:t>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6363F6">
        <w:rPr>
          <w:rFonts w:ascii="Times New Roman" w:hAnsi="Times New Roman"/>
          <w:sz w:val="24"/>
          <w:szCs w:val="24"/>
        </w:rPr>
        <w:t>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8B05FC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88689F" w:rsidRPr="00926A80" w:rsidRDefault="00BA385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может быть расторгнут до окончания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по обоюдному согласию сторон.</w:t>
      </w:r>
    </w:p>
    <w:p w:rsidR="0088689F" w:rsidRPr="000D13AA" w:rsidRDefault="00BA385C" w:rsidP="00FB163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6363F6">
        <w:rPr>
          <w:rFonts w:ascii="Times New Roman" w:hAnsi="Times New Roman"/>
          <w:sz w:val="24"/>
          <w:szCs w:val="24"/>
        </w:rPr>
        <w:t>.</w:t>
      </w:r>
      <w:r w:rsidR="0088689F" w:rsidRPr="00926A80">
        <w:rPr>
          <w:rFonts w:ascii="Times New Roman" w:hAnsi="Times New Roman"/>
          <w:sz w:val="24"/>
          <w:szCs w:val="24"/>
        </w:rPr>
        <w:t xml:space="preserve">1.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ом, он считается расторгнутым с даты, указанной в уведомлении о переходе прав на объекты, представленном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>ом Поставщику в порядке, предусмотренном разделом XI</w:t>
      </w:r>
      <w:r w:rsidR="00A72400" w:rsidRPr="00926A80">
        <w:rPr>
          <w:rFonts w:ascii="Times New Roman" w:hAnsi="Times New Roman"/>
          <w:sz w:val="24"/>
          <w:szCs w:val="24"/>
          <w:lang w:val="en-US"/>
        </w:rPr>
        <w:t>I</w:t>
      </w:r>
      <w:r w:rsidR="0088689F" w:rsidRPr="00926A80">
        <w:rPr>
          <w:rFonts w:ascii="Times New Roman" w:hAnsi="Times New Roman"/>
          <w:sz w:val="24"/>
          <w:szCs w:val="24"/>
        </w:rPr>
        <w:t xml:space="preserve">I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а, но не ранее даты получения такого уведомления Поставщиком, либо с даты заключения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холодного водоснабжения 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водоотведения или единого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холодного водоснабжения и водоотведения с лицом, к которому перешли эти права, в зависимости от того, какая из </w:t>
      </w:r>
      <w:r w:rsidR="00FB1635">
        <w:rPr>
          <w:rFonts w:ascii="Times New Roman" w:hAnsi="Times New Roman"/>
          <w:sz w:val="24"/>
          <w:szCs w:val="24"/>
        </w:rPr>
        <w:t>указанных дат наступила раньше.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предусмотренного законодательством Российской Федерации отказа </w:t>
      </w:r>
      <w:r w:rsidR="009A7519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9A7519" w:rsidRPr="00926A80">
        <w:rPr>
          <w:rFonts w:ascii="Times New Roman" w:hAnsi="Times New Roman"/>
          <w:sz w:val="24"/>
          <w:szCs w:val="24"/>
        </w:rPr>
        <w:t xml:space="preserve"> </w:t>
      </w:r>
      <w:r w:rsidR="00BE3350" w:rsidRPr="00926A80">
        <w:rPr>
          <w:rFonts w:ascii="Times New Roman" w:hAnsi="Times New Roman"/>
          <w:sz w:val="24"/>
          <w:szCs w:val="24"/>
        </w:rPr>
        <w:t xml:space="preserve">или его </w:t>
      </w:r>
      <w:r w:rsidR="00CB46DE" w:rsidRPr="00926A80">
        <w:rPr>
          <w:rFonts w:ascii="Times New Roman" w:hAnsi="Times New Roman"/>
          <w:sz w:val="24"/>
          <w:szCs w:val="24"/>
        </w:rPr>
        <w:t>изменени</w:t>
      </w:r>
      <w:r w:rsidR="00BE3350" w:rsidRPr="00926A80">
        <w:rPr>
          <w:rFonts w:ascii="Times New Roman" w:hAnsi="Times New Roman"/>
          <w:sz w:val="24"/>
          <w:szCs w:val="24"/>
        </w:rPr>
        <w:t>я</w:t>
      </w:r>
      <w:r w:rsidR="0036495E" w:rsidRPr="00926A80">
        <w:rPr>
          <w:rFonts w:ascii="Times New Roman" w:hAnsi="Times New Roman"/>
          <w:sz w:val="24"/>
          <w:szCs w:val="24"/>
        </w:rPr>
        <w:t xml:space="preserve"> в одностороннем порядке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E3350" w:rsidRPr="00926A80">
        <w:rPr>
          <w:rFonts w:ascii="Times New Roman" w:hAnsi="Times New Roman"/>
          <w:sz w:val="24"/>
          <w:szCs w:val="24"/>
        </w:rPr>
        <w:t xml:space="preserve"> считается расторгнутым или измененным.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660E97" w:rsidRPr="00926A80">
        <w:rPr>
          <w:rFonts w:ascii="Times New Roman" w:hAnsi="Times New Roman"/>
          <w:b/>
          <w:sz w:val="24"/>
          <w:szCs w:val="24"/>
          <w:lang w:val="en-US"/>
        </w:rPr>
        <w:t>X</w:t>
      </w:r>
      <w:r w:rsidR="0036495E" w:rsidRPr="00926A80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6363F6" w:rsidRPr="00926A80" w:rsidRDefault="006363F6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36495E" w:rsidRPr="00926A80">
        <w:rPr>
          <w:rFonts w:ascii="Times New Roman" w:hAnsi="Times New Roman"/>
          <w:sz w:val="24"/>
          <w:szCs w:val="24"/>
        </w:rPr>
        <w:t xml:space="preserve">. Изменения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74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исполнении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0" w:history="1">
        <w:r w:rsidR="0036495E" w:rsidRPr="00926A80">
          <w:rPr>
            <w:rFonts w:ascii="Times New Roman" w:hAnsi="Times New Roman"/>
            <w:sz w:val="24"/>
            <w:szCs w:val="24"/>
          </w:rPr>
          <w:t>закона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6363F6">
        <w:rPr>
          <w:rFonts w:ascii="Times New Roman" w:hAnsi="Times New Roman"/>
          <w:sz w:val="24"/>
          <w:szCs w:val="24"/>
        </w:rPr>
        <w:t>»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>№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416-ФЗ </w:t>
      </w:r>
      <w:r w:rsidR="00DE5C9B" w:rsidRPr="00926A80">
        <w:rPr>
          <w:rFonts w:ascii="Times New Roman" w:hAnsi="Times New Roman"/>
          <w:sz w:val="24"/>
          <w:szCs w:val="24"/>
        </w:rPr>
        <w:t>от 07.12.2011г.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DE5C9B" w:rsidRPr="00926A80">
        <w:rPr>
          <w:rFonts w:ascii="Times New Roman" w:hAnsi="Times New Roman"/>
          <w:sz w:val="24"/>
          <w:szCs w:val="24"/>
        </w:rPr>
        <w:t>«</w:t>
      </w:r>
      <w:hyperlink r:id="rId31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E5C9B" w:rsidRPr="00926A80">
        <w:rPr>
          <w:rFonts w:ascii="Times New Roman" w:hAnsi="Times New Roman"/>
          <w:sz w:val="24"/>
          <w:szCs w:val="24"/>
        </w:rPr>
        <w:t>»</w:t>
      </w:r>
      <w:r w:rsidR="00CC3132" w:rsidRPr="00926A80">
        <w:rPr>
          <w:rFonts w:ascii="Times New Roman" w:hAnsi="Times New Roman"/>
          <w:sz w:val="24"/>
          <w:szCs w:val="24"/>
        </w:rPr>
        <w:t xml:space="preserve">, </w:t>
      </w:r>
      <w:r w:rsidR="009A7519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CC3132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9A7519" w:rsidRPr="00926A80">
        <w:rPr>
          <w:rFonts w:ascii="Times New Roman" w:hAnsi="Times New Roman"/>
          <w:sz w:val="24"/>
          <w:szCs w:val="24"/>
        </w:rPr>
        <w:t>а</w:t>
      </w:r>
      <w:r w:rsidR="00CC3132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от 29 июля </w:t>
      </w:r>
      <w:r w:rsidR="00DE5C9B" w:rsidRPr="00926A80">
        <w:rPr>
          <w:rFonts w:ascii="Times New Roman" w:hAnsi="Times New Roman"/>
          <w:sz w:val="24"/>
          <w:szCs w:val="24"/>
        </w:rPr>
        <w:t>2013г. №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>644,</w:t>
      </w:r>
      <w:r w:rsidR="00417440" w:rsidRPr="00926A80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 xml:space="preserve">«Правилами организации коммерческого учета воды, сточных вод», утвержденными постановлением Правительства Российской Федерации от 04.09.2013г. № 776, Основами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6363F6">
        <w:rPr>
          <w:rFonts w:ascii="Times New Roman" w:hAnsi="Times New Roman"/>
          <w:sz w:val="24"/>
          <w:szCs w:val="24"/>
        </w:rPr>
        <w:t>№</w:t>
      </w:r>
      <w:r w:rsidR="00DE5C9B" w:rsidRPr="00926A80">
        <w:rPr>
          <w:rFonts w:ascii="Times New Roman" w:hAnsi="Times New Roman"/>
          <w:sz w:val="24"/>
          <w:szCs w:val="24"/>
        </w:rPr>
        <w:t xml:space="preserve"> 406 </w:t>
      </w:r>
      <w:r w:rsidR="006363F6">
        <w:rPr>
          <w:rFonts w:ascii="Times New Roman" w:hAnsi="Times New Roman"/>
          <w:sz w:val="24"/>
          <w:szCs w:val="24"/>
        </w:rPr>
        <w:t>«</w:t>
      </w:r>
      <w:r w:rsidR="00DE5C9B" w:rsidRPr="00926A80">
        <w:rPr>
          <w:rFonts w:ascii="Times New Roman" w:hAnsi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6363F6">
        <w:rPr>
          <w:rFonts w:ascii="Times New Roman" w:hAnsi="Times New Roman"/>
          <w:sz w:val="24"/>
          <w:szCs w:val="24"/>
        </w:rPr>
        <w:t>»</w:t>
      </w:r>
      <w:r w:rsidR="00DE5C9B" w:rsidRPr="00926A80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</w:t>
      </w:r>
    </w:p>
    <w:p w:rsidR="009A7519" w:rsidRPr="00926A80" w:rsidRDefault="009A751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Если после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произойдет изменение нормативных правовых актов, регулирующих правоотношения, являющиеся предметом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а, в результате чего положения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актов. Внесение </w:t>
      </w:r>
      <w:r w:rsidR="00F634A2" w:rsidRPr="00926A80">
        <w:rPr>
          <w:rFonts w:ascii="Times New Roman" w:hAnsi="Times New Roman"/>
          <w:sz w:val="24"/>
          <w:szCs w:val="24"/>
        </w:rPr>
        <w:t>изменений в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 при этом не требуется.</w:t>
      </w:r>
    </w:p>
    <w:p w:rsidR="001B05AE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690E92" w:rsidRPr="00926A80" w:rsidRDefault="000432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Приложения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являются его неотъемлемой частью.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926A80">
        <w:rPr>
          <w:rFonts w:ascii="Times New Roman" w:hAnsi="Times New Roman"/>
          <w:b/>
          <w:sz w:val="24"/>
          <w:szCs w:val="24"/>
        </w:rPr>
        <w:t xml:space="preserve">. Приложения к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1 – Акт разграни</w:t>
      </w:r>
      <w:r w:rsidR="00632024" w:rsidRPr="00926A80">
        <w:rPr>
          <w:rFonts w:ascii="Times New Roman" w:hAnsi="Times New Roman"/>
          <w:sz w:val="24"/>
          <w:szCs w:val="24"/>
        </w:rPr>
        <w:t>чени</w:t>
      </w:r>
      <w:r w:rsidR="003549D4" w:rsidRPr="00926A80">
        <w:rPr>
          <w:rFonts w:ascii="Times New Roman" w:hAnsi="Times New Roman"/>
          <w:sz w:val="24"/>
          <w:szCs w:val="24"/>
        </w:rPr>
        <w:t>я</w:t>
      </w:r>
      <w:r w:rsidR="00C24CEA" w:rsidRPr="00926A80">
        <w:rPr>
          <w:rFonts w:ascii="Times New Roman" w:hAnsi="Times New Roman"/>
          <w:sz w:val="24"/>
          <w:szCs w:val="24"/>
        </w:rPr>
        <w:t xml:space="preserve"> балансовой принадлежности и</w:t>
      </w:r>
      <w:r w:rsidR="00632024"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ответственности.</w:t>
      </w:r>
    </w:p>
    <w:p w:rsidR="00CC3132" w:rsidRPr="00926A80" w:rsidRDefault="0063202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CC3132" w:rsidRPr="00926A80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2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>– Сведения о режиме подачи холодной воды (гара</w:t>
      </w:r>
      <w:r w:rsidR="00C67A68" w:rsidRPr="00926A80">
        <w:rPr>
          <w:rFonts w:ascii="Times New Roman" w:hAnsi="Times New Roman"/>
          <w:sz w:val="24"/>
          <w:szCs w:val="24"/>
        </w:rPr>
        <w:t>нтированно</w:t>
      </w:r>
      <w:r w:rsidR="00F107D8" w:rsidRPr="00926A80">
        <w:rPr>
          <w:rFonts w:ascii="Times New Roman" w:hAnsi="Times New Roman"/>
          <w:sz w:val="24"/>
          <w:szCs w:val="24"/>
        </w:rPr>
        <w:t>м</w:t>
      </w:r>
      <w:r w:rsidR="00C67A68" w:rsidRPr="00926A80">
        <w:rPr>
          <w:rFonts w:ascii="Times New Roman" w:hAnsi="Times New Roman"/>
          <w:sz w:val="24"/>
          <w:szCs w:val="24"/>
        </w:rPr>
        <w:t xml:space="preserve"> объем</w:t>
      </w:r>
      <w:r w:rsidR="00F107D8" w:rsidRPr="00926A80">
        <w:rPr>
          <w:rFonts w:ascii="Times New Roman" w:hAnsi="Times New Roman"/>
          <w:sz w:val="24"/>
          <w:szCs w:val="24"/>
        </w:rPr>
        <w:t>е</w:t>
      </w:r>
      <w:r w:rsidR="00C67A68" w:rsidRPr="00926A80">
        <w:rPr>
          <w:rFonts w:ascii="Times New Roman" w:hAnsi="Times New Roman"/>
          <w:sz w:val="24"/>
          <w:szCs w:val="24"/>
        </w:rPr>
        <w:t xml:space="preserve"> подачи воды, </w:t>
      </w:r>
      <w:r w:rsidR="00CC3132" w:rsidRPr="00926A80">
        <w:rPr>
          <w:rFonts w:ascii="Times New Roman" w:hAnsi="Times New Roman"/>
          <w:sz w:val="24"/>
          <w:szCs w:val="24"/>
        </w:rPr>
        <w:t>в том числе на нужды пожаротушения, гарантированно</w:t>
      </w:r>
      <w:r w:rsidR="00F107D8" w:rsidRPr="00926A80">
        <w:rPr>
          <w:rFonts w:ascii="Times New Roman" w:hAnsi="Times New Roman"/>
          <w:sz w:val="24"/>
          <w:szCs w:val="24"/>
        </w:rPr>
        <w:t xml:space="preserve">м уровне </w:t>
      </w:r>
      <w:r w:rsidR="00CC3132" w:rsidRPr="00926A80">
        <w:rPr>
          <w:rFonts w:ascii="Times New Roman" w:hAnsi="Times New Roman"/>
          <w:sz w:val="24"/>
          <w:szCs w:val="24"/>
        </w:rPr>
        <w:t>давления холодной воды в системе водоснабжения в месте присоединения).</w:t>
      </w:r>
    </w:p>
    <w:p w:rsidR="00CC3132" w:rsidRPr="00926A80" w:rsidRDefault="00F634A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3</w:t>
      </w:r>
      <w:r w:rsidR="00CC3132" w:rsidRPr="00926A80">
        <w:rPr>
          <w:rFonts w:ascii="Times New Roman" w:hAnsi="Times New Roman"/>
          <w:sz w:val="24"/>
          <w:szCs w:val="24"/>
        </w:rPr>
        <w:t xml:space="preserve"> - Режим приема сточных вод.</w:t>
      </w:r>
    </w:p>
    <w:p w:rsidR="0057000B" w:rsidRDefault="00D81CF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4</w:t>
      </w:r>
      <w:r w:rsidR="00CC3132" w:rsidRPr="00926A80">
        <w:rPr>
          <w:rFonts w:ascii="Times New Roman" w:hAnsi="Times New Roman"/>
          <w:sz w:val="24"/>
          <w:szCs w:val="24"/>
        </w:rPr>
        <w:t xml:space="preserve"> – Сведения об узлах учета и приборах учета воды, сточных вод </w:t>
      </w:r>
      <w:r w:rsidR="00132BC8" w:rsidRPr="00926A80">
        <w:rPr>
          <w:rFonts w:ascii="Times New Roman" w:hAnsi="Times New Roman"/>
          <w:sz w:val="24"/>
          <w:szCs w:val="24"/>
        </w:rPr>
        <w:t xml:space="preserve">и местах отбора проб </w:t>
      </w:r>
      <w:r w:rsidR="00C24CEA" w:rsidRPr="00926A80">
        <w:rPr>
          <w:rFonts w:ascii="Times New Roman" w:hAnsi="Times New Roman"/>
          <w:sz w:val="24"/>
          <w:szCs w:val="24"/>
        </w:rPr>
        <w:t xml:space="preserve">воды, </w:t>
      </w:r>
      <w:r w:rsidR="00132BC8" w:rsidRPr="00926A80">
        <w:rPr>
          <w:rFonts w:ascii="Times New Roman" w:hAnsi="Times New Roman"/>
          <w:sz w:val="24"/>
          <w:szCs w:val="24"/>
        </w:rPr>
        <w:t>сточных вод.</w:t>
      </w:r>
    </w:p>
    <w:p w:rsidR="00AF78DF" w:rsidRPr="00CD2B26" w:rsidRDefault="00AF78D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D2B26">
        <w:rPr>
          <w:rFonts w:ascii="Times New Roman" w:hAnsi="Times New Roman"/>
          <w:sz w:val="24"/>
          <w:szCs w:val="24"/>
        </w:rPr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5</w:t>
      </w:r>
      <w:r w:rsidRPr="00CD2B26">
        <w:rPr>
          <w:rFonts w:ascii="Times New Roman" w:hAnsi="Times New Roman"/>
          <w:sz w:val="24"/>
          <w:szCs w:val="24"/>
        </w:rPr>
        <w:t xml:space="preserve"> – Сведения 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Поставщик принимает на себя обязательства обеспечить холодное водоснабжение в отношении объект</w:t>
      </w:r>
      <w:r w:rsidR="00595905">
        <w:rPr>
          <w:rFonts w:ascii="Times New Roman" w:hAnsi="Times New Roman"/>
          <w:sz w:val="24"/>
          <w:szCs w:val="24"/>
        </w:rPr>
        <w:t>ов</w:t>
      </w:r>
      <w:r w:rsidRPr="00CD2B26">
        <w:rPr>
          <w:rFonts w:ascii="Times New Roman" w:hAnsi="Times New Roman"/>
          <w:sz w:val="24"/>
          <w:szCs w:val="24"/>
        </w:rPr>
        <w:t xml:space="preserve"> Заказчика.</w:t>
      </w:r>
    </w:p>
    <w:p w:rsidR="00AF78DF" w:rsidRDefault="00AF78D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D2B26">
        <w:rPr>
          <w:rFonts w:ascii="Times New Roman" w:hAnsi="Times New Roman"/>
          <w:sz w:val="24"/>
          <w:szCs w:val="24"/>
        </w:rPr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6</w:t>
      </w:r>
      <w:r w:rsidRPr="00CD2B26">
        <w:rPr>
          <w:rFonts w:ascii="Times New Roman" w:hAnsi="Times New Roman"/>
          <w:sz w:val="24"/>
          <w:szCs w:val="24"/>
        </w:rPr>
        <w:t xml:space="preserve"> – Сведения 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Поставщик принимает на себя обязательства обеспечить оказание Заказчику услуг по водоотведению.  </w:t>
      </w:r>
    </w:p>
    <w:p w:rsidR="00C67A68" w:rsidRPr="0086541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65410">
        <w:rPr>
          <w:rFonts w:ascii="Times New Roman" w:hAnsi="Times New Roman"/>
          <w:sz w:val="24"/>
          <w:szCs w:val="24"/>
        </w:rPr>
        <w:t>Приложение №</w:t>
      </w:r>
      <w:r w:rsidR="00B03F5A" w:rsidRPr="00865410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7</w:t>
      </w:r>
      <w:r w:rsidRPr="00865410">
        <w:rPr>
          <w:rFonts w:ascii="Times New Roman" w:hAnsi="Times New Roman"/>
          <w:sz w:val="24"/>
          <w:szCs w:val="24"/>
        </w:rPr>
        <w:t xml:space="preserve"> – </w:t>
      </w:r>
      <w:r w:rsidR="00373AA6" w:rsidRPr="0086541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 w:rsidRPr="00865410">
        <w:rPr>
          <w:rFonts w:ascii="Times New Roman" w:hAnsi="Times New Roman"/>
          <w:sz w:val="24"/>
          <w:szCs w:val="24"/>
        </w:rPr>
        <w:t>Заказчик</w:t>
      </w:r>
      <w:r w:rsidR="00C67A68" w:rsidRPr="00865410">
        <w:rPr>
          <w:rFonts w:ascii="Times New Roman" w:hAnsi="Times New Roman"/>
          <w:sz w:val="24"/>
          <w:szCs w:val="24"/>
        </w:rPr>
        <w:t>а, уполномоченных для участия в</w:t>
      </w:r>
      <w:r w:rsidR="00CC5880" w:rsidRPr="00865410">
        <w:rPr>
          <w:rFonts w:ascii="Times New Roman" w:hAnsi="Times New Roman"/>
          <w:sz w:val="24"/>
          <w:szCs w:val="24"/>
        </w:rPr>
        <w:t xml:space="preserve"> совместных</w:t>
      </w:r>
      <w:r w:rsidR="00C67A68" w:rsidRPr="00865410">
        <w:rPr>
          <w:rFonts w:ascii="Times New Roman" w:hAnsi="Times New Roman"/>
          <w:sz w:val="24"/>
          <w:szCs w:val="24"/>
        </w:rPr>
        <w:t xml:space="preserve"> проверках</w:t>
      </w:r>
      <w:r w:rsidR="003549D4" w:rsidRPr="00865410">
        <w:rPr>
          <w:rFonts w:ascii="Times New Roman" w:hAnsi="Times New Roman"/>
          <w:sz w:val="24"/>
          <w:szCs w:val="24"/>
        </w:rPr>
        <w:t>, о</w:t>
      </w:r>
      <w:r w:rsidR="00CC5880" w:rsidRPr="00865410">
        <w:rPr>
          <w:rFonts w:ascii="Times New Roman" w:hAnsi="Times New Roman"/>
          <w:sz w:val="24"/>
          <w:szCs w:val="24"/>
        </w:rPr>
        <w:t xml:space="preserve">тборах проб воды, </w:t>
      </w:r>
      <w:r w:rsidR="00030F04" w:rsidRPr="00865410">
        <w:rPr>
          <w:rFonts w:ascii="Times New Roman" w:hAnsi="Times New Roman"/>
          <w:sz w:val="24"/>
          <w:szCs w:val="24"/>
        </w:rPr>
        <w:t>сточных</w:t>
      </w:r>
      <w:r w:rsidR="00CC5880" w:rsidRPr="00865410">
        <w:rPr>
          <w:rFonts w:ascii="Times New Roman" w:hAnsi="Times New Roman"/>
          <w:sz w:val="24"/>
          <w:szCs w:val="24"/>
        </w:rPr>
        <w:t xml:space="preserve"> вод.</w:t>
      </w:r>
    </w:p>
    <w:p w:rsidR="00C67A68" w:rsidRPr="00865410" w:rsidRDefault="00C67A6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65410">
        <w:rPr>
          <w:rFonts w:ascii="Times New Roman" w:hAnsi="Times New Roman"/>
          <w:sz w:val="24"/>
          <w:szCs w:val="24"/>
        </w:rPr>
        <w:t>Приложение №</w:t>
      </w:r>
      <w:r w:rsidR="0090653A" w:rsidRPr="00865410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8</w:t>
      </w:r>
      <w:r w:rsidRPr="00865410">
        <w:rPr>
          <w:rFonts w:ascii="Times New Roman" w:hAnsi="Times New Roman"/>
          <w:sz w:val="24"/>
          <w:szCs w:val="24"/>
        </w:rPr>
        <w:t xml:space="preserve"> – Сведения об иных </w:t>
      </w:r>
      <w:r w:rsidR="00595905">
        <w:rPr>
          <w:rFonts w:ascii="Times New Roman" w:hAnsi="Times New Roman"/>
          <w:sz w:val="24"/>
          <w:szCs w:val="24"/>
        </w:rPr>
        <w:t>Абонентах</w:t>
      </w:r>
      <w:r w:rsidRPr="00865410">
        <w:rPr>
          <w:rFonts w:ascii="Times New Roman" w:hAnsi="Times New Roman"/>
          <w:sz w:val="24"/>
          <w:szCs w:val="24"/>
        </w:rPr>
        <w:t xml:space="preserve">, объекты которых подключены к водопроводным и канализационным сетям </w:t>
      </w:r>
      <w:r w:rsidR="00BB5E2C" w:rsidRPr="00865410">
        <w:rPr>
          <w:rFonts w:ascii="Times New Roman" w:hAnsi="Times New Roman"/>
          <w:sz w:val="24"/>
          <w:szCs w:val="24"/>
        </w:rPr>
        <w:t>Заказчик</w:t>
      </w:r>
      <w:r w:rsidRPr="00865410">
        <w:rPr>
          <w:rFonts w:ascii="Times New Roman" w:hAnsi="Times New Roman"/>
          <w:sz w:val="24"/>
          <w:szCs w:val="24"/>
        </w:rPr>
        <w:t>а, либо которым предоставлено право пользованиями такими объектами.</w:t>
      </w:r>
    </w:p>
    <w:p w:rsidR="00BA385C" w:rsidRPr="00926A80" w:rsidRDefault="00AF78D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F1ED3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5C">
        <w:rPr>
          <w:rFonts w:ascii="Times New Roman" w:hAnsi="Times New Roman"/>
          <w:sz w:val="24"/>
          <w:szCs w:val="24"/>
        </w:rPr>
        <w:t xml:space="preserve">- Лимиты бюджетных обязательств на </w:t>
      </w:r>
      <w:r w:rsidR="0066006F">
        <w:rPr>
          <w:rFonts w:ascii="Times New Roman" w:hAnsi="Times New Roman"/>
          <w:sz w:val="24"/>
          <w:szCs w:val="24"/>
        </w:rPr>
        <w:t>20___</w:t>
      </w:r>
      <w:r w:rsidR="00BA385C">
        <w:rPr>
          <w:rFonts w:ascii="Times New Roman" w:hAnsi="Times New Roman"/>
          <w:sz w:val="24"/>
          <w:szCs w:val="24"/>
        </w:rPr>
        <w:t xml:space="preserve">г.  </w:t>
      </w:r>
    </w:p>
    <w:p w:rsidR="00A51D17" w:rsidRPr="00926A80" w:rsidRDefault="00A51D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67A68" w:rsidRPr="00926A80" w:rsidRDefault="00C67A6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1"/>
        <w:gridCol w:w="4820"/>
      </w:tblGrid>
      <w:tr w:rsidR="00690E92" w:rsidRPr="00926A80" w:rsidTr="00690E92">
        <w:trPr>
          <w:trHeight w:val="414"/>
        </w:trPr>
        <w:tc>
          <w:tcPr>
            <w:tcW w:w="4820" w:type="dxa"/>
            <w:gridSpan w:val="2"/>
            <w:shd w:val="clear" w:color="auto" w:fill="F3F3F3"/>
          </w:tcPr>
          <w:p w:rsidR="00690E9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shd w:val="clear" w:color="auto" w:fill="F3F3F3"/>
            <w:vAlign w:val="center"/>
          </w:tcPr>
          <w:p w:rsidR="00690E9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67501" w:rsidRPr="00926A80" w:rsidTr="00690E92">
        <w:trPr>
          <w:trHeight w:val="66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387"/>
        </w:trPr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451"/>
        </w:trPr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</w:tr>
      <w:tr w:rsidR="00467501" w:rsidRPr="00926A80" w:rsidTr="000834C6">
        <w:trPr>
          <w:trHeight w:val="201"/>
        </w:trPr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 xml:space="preserve">Расчетный </w:t>
            </w:r>
            <w:r w:rsidR="00B31A99" w:rsidRPr="00926A80">
              <w:rPr>
                <w:rFonts w:ascii="Times New Roman" w:hAnsi="Times New Roman"/>
                <w:iCs/>
                <w:sz w:val="24"/>
                <w:szCs w:val="24"/>
              </w:rPr>
              <w:t>счет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Расчетный счет</w:t>
            </w:r>
          </w:p>
        </w:tc>
      </w:tr>
      <w:tr w:rsidR="00467501" w:rsidRPr="00926A80" w:rsidTr="000834C6">
        <w:trPr>
          <w:trHeight w:val="306"/>
        </w:trPr>
        <w:tc>
          <w:tcPr>
            <w:tcW w:w="4820" w:type="dxa"/>
            <w:gridSpan w:val="2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</w:tr>
      <w:tr w:rsidR="00467501" w:rsidRPr="00926A80" w:rsidTr="00C24976">
        <w:trPr>
          <w:trHeight w:val="285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</w:tr>
      <w:tr w:rsidR="00467501" w:rsidRPr="00926A80" w:rsidTr="00690E92">
        <w:trPr>
          <w:cantSplit/>
          <w:trHeight w:val="517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27218" w:rsidRPr="00926A80" w:rsidTr="00FB55DC">
        <w:trPr>
          <w:trHeight w:val="454"/>
        </w:trPr>
        <w:tc>
          <w:tcPr>
            <w:tcW w:w="4779" w:type="dxa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18" w:rsidRPr="00926A80" w:rsidTr="00FB55DC">
        <w:trPr>
          <w:cantSplit/>
          <w:trHeight w:val="803"/>
        </w:trPr>
        <w:tc>
          <w:tcPr>
            <w:tcW w:w="4779" w:type="dxa"/>
            <w:vAlign w:val="bottom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/_______</w:t>
            </w:r>
            <w:r w:rsidR="00543272" w:rsidRPr="00926A80">
              <w:rPr>
                <w:rFonts w:ascii="Times New Roman" w:hAnsi="Times New Roman"/>
                <w:sz w:val="24"/>
                <w:szCs w:val="24"/>
              </w:rPr>
              <w:t>___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gridSpan w:val="2"/>
            <w:vAlign w:val="center"/>
          </w:tcPr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 /________________/</w:t>
            </w:r>
          </w:p>
          <w:p w:rsidR="00F27218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0E92" w:rsidRPr="00926A80" w:rsidRDefault="00690E9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                  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496827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96827" w:rsidRPr="00926A80" w:rsidRDefault="00836D70" w:rsidP="00385F2C">
      <w:pPr>
        <w:pStyle w:val="af4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926A80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63F6">
        <w:rPr>
          <w:rFonts w:ascii="Times New Roman" w:hAnsi="Times New Roman"/>
          <w:sz w:val="24"/>
          <w:szCs w:val="24"/>
        </w:rPr>
        <w:t>№</w:t>
      </w:r>
      <w:r w:rsidRPr="00926A80">
        <w:rPr>
          <w:rFonts w:ascii="Times New Roman" w:hAnsi="Times New Roman"/>
          <w:sz w:val="24"/>
          <w:szCs w:val="24"/>
        </w:rPr>
        <w:t xml:space="preserve"> 1</w:t>
      </w: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31C30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931C30" w:rsidRPr="00926A80" w:rsidRDefault="00931C30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АКТ</w:t>
      </w:r>
    </w:p>
    <w:p w:rsidR="00201AB8" w:rsidRPr="00926A80" w:rsidRDefault="00CC313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разграничени</w:t>
      </w:r>
      <w:r w:rsidR="002A1553" w:rsidRPr="00926A80">
        <w:rPr>
          <w:rFonts w:ascii="Times New Roman" w:hAnsi="Times New Roman"/>
          <w:sz w:val="24"/>
          <w:szCs w:val="24"/>
        </w:rPr>
        <w:t>я</w:t>
      </w:r>
      <w:r w:rsidRPr="00926A80">
        <w:rPr>
          <w:rFonts w:ascii="Times New Roman" w:hAnsi="Times New Roman"/>
          <w:sz w:val="24"/>
          <w:szCs w:val="24"/>
        </w:rPr>
        <w:t xml:space="preserve"> балансовой принадлежности</w:t>
      </w:r>
    </w:p>
    <w:p w:rsidR="00CC3132" w:rsidRPr="00926A80" w:rsidRDefault="00201AB8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эксплуатационной ответственности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</w:t>
      </w:r>
      <w:r w:rsidR="00AC3B4A">
        <w:rPr>
          <w:rFonts w:ascii="Times New Roman" w:hAnsi="Times New Roman"/>
          <w:sz w:val="24"/>
          <w:szCs w:val="24"/>
        </w:rPr>
        <w:t>________________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CC3132" w:rsidRPr="00AC3B4A" w:rsidRDefault="00CC3132" w:rsidP="00AC3B4A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AC3B4A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</w:t>
      </w:r>
      <w:r w:rsidR="00BC5CB9" w:rsidRPr="00926A80">
        <w:rPr>
          <w:rFonts w:ascii="Times New Roman" w:hAnsi="Times New Roman"/>
          <w:sz w:val="24"/>
          <w:szCs w:val="24"/>
        </w:rPr>
        <w:t xml:space="preserve">дальнейшем </w:t>
      </w:r>
      <w:r w:rsidRPr="00926A80">
        <w:rPr>
          <w:rFonts w:ascii="Times New Roman" w:hAnsi="Times New Roman"/>
          <w:sz w:val="24"/>
          <w:szCs w:val="24"/>
        </w:rPr>
        <w:t>Поставщик, в лице 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</w:t>
      </w:r>
      <w:r w:rsidR="00CE315D" w:rsidRPr="00926A80">
        <w:rPr>
          <w:rFonts w:ascii="Times New Roman" w:hAnsi="Times New Roman"/>
          <w:sz w:val="24"/>
          <w:szCs w:val="24"/>
        </w:rPr>
        <w:t>____</w:t>
      </w:r>
      <w:r w:rsidR="00BC5CB9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931C30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 xml:space="preserve">___, </w:t>
      </w:r>
    </w:p>
    <w:p w:rsidR="00931C30" w:rsidRPr="00AC3B4A" w:rsidRDefault="00931C30" w:rsidP="00AC3B4A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AC3B4A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C3132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CC3132" w:rsidRPr="00926A80">
        <w:rPr>
          <w:rFonts w:ascii="Times New Roman" w:hAnsi="Times New Roman"/>
          <w:sz w:val="24"/>
          <w:szCs w:val="24"/>
        </w:rPr>
        <w:t>менуемое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 xml:space="preserve">в дальнейшем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C3132" w:rsidRPr="00926A80">
        <w:rPr>
          <w:rFonts w:ascii="Times New Roman" w:hAnsi="Times New Roman"/>
          <w:sz w:val="24"/>
          <w:szCs w:val="24"/>
        </w:rPr>
        <w:t>, в лице 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___________________</w:t>
      </w:r>
      <w:r w:rsidR="00CC3132"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</w:t>
      </w:r>
      <w:r w:rsidR="00931C30" w:rsidRPr="00926A80">
        <w:rPr>
          <w:rFonts w:ascii="Times New Roman" w:hAnsi="Times New Roman"/>
          <w:sz w:val="24"/>
          <w:szCs w:val="24"/>
        </w:rPr>
        <w:t>____________________</w:t>
      </w:r>
      <w:r w:rsidRPr="00926A80">
        <w:rPr>
          <w:rFonts w:ascii="Times New Roman" w:hAnsi="Times New Roman"/>
          <w:sz w:val="24"/>
          <w:szCs w:val="24"/>
        </w:rPr>
        <w:t>______________________</w:t>
      </w:r>
      <w:r w:rsidR="00865410" w:rsidRPr="005D3AF4">
        <w:rPr>
          <w:rFonts w:ascii="Times New Roman" w:hAnsi="Times New Roman"/>
          <w:sz w:val="24"/>
          <w:szCs w:val="24"/>
        </w:rPr>
        <w:t>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 настоящий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  <w:r w:rsidR="00201AB8" w:rsidRPr="00926A80">
        <w:rPr>
          <w:rFonts w:ascii="Times New Roman" w:hAnsi="Times New Roman"/>
          <w:sz w:val="24"/>
          <w:szCs w:val="24"/>
        </w:rPr>
        <w:t>акт о том, что:</w:t>
      </w: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01AB8" w:rsidRPr="0086541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E3318" w:rsidRPr="00926A80">
        <w:rPr>
          <w:rFonts w:ascii="Times New Roman" w:hAnsi="Times New Roman"/>
          <w:sz w:val="24"/>
          <w:szCs w:val="24"/>
        </w:rPr>
        <w:t xml:space="preserve">а </w:t>
      </w:r>
      <w:r w:rsidR="00747C9D" w:rsidRPr="00926A80">
        <w:rPr>
          <w:rFonts w:ascii="Times New Roman" w:hAnsi="Times New Roman"/>
          <w:sz w:val="24"/>
          <w:szCs w:val="24"/>
        </w:rPr>
        <w:t xml:space="preserve">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холодного водоснабжения Поставщика является_____________________________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___________________________________</w:t>
      </w:r>
      <w:r w:rsidRPr="00926A80">
        <w:rPr>
          <w:rFonts w:ascii="Times New Roman" w:hAnsi="Times New Roman"/>
          <w:sz w:val="24"/>
          <w:szCs w:val="24"/>
        </w:rPr>
        <w:t>______</w:t>
      </w:r>
      <w:r w:rsidR="00865410" w:rsidRPr="00865410">
        <w:rPr>
          <w:rFonts w:ascii="Times New Roman" w:hAnsi="Times New Roman"/>
          <w:sz w:val="24"/>
          <w:szCs w:val="24"/>
        </w:rPr>
        <w:t>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3132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47C9D" w:rsidRPr="00926A80">
        <w:rPr>
          <w:rFonts w:ascii="Times New Roman" w:hAnsi="Times New Roman"/>
          <w:sz w:val="24"/>
          <w:szCs w:val="24"/>
        </w:rPr>
        <w:t xml:space="preserve">а 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водоотведения Поставщика является ________________________________________________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15D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C3132" w:rsidRPr="00926A80" w:rsidTr="001F418A">
        <w:trPr>
          <w:trHeight w:val="191"/>
        </w:trPr>
        <w:tc>
          <w:tcPr>
            <w:tcW w:w="4537" w:type="dxa"/>
            <w:shd w:val="clear" w:color="auto" w:fill="F3F3F3"/>
          </w:tcPr>
          <w:p w:rsidR="00CC3132" w:rsidRPr="00926A80" w:rsidRDefault="00931C3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C313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C3132" w:rsidRPr="00926A80" w:rsidTr="001F418A">
        <w:trPr>
          <w:trHeight w:val="468"/>
        </w:trPr>
        <w:tc>
          <w:tcPr>
            <w:tcW w:w="453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32" w:rsidRPr="00926A80" w:rsidTr="001F418A">
        <w:trPr>
          <w:cantSplit/>
          <w:trHeight w:val="707"/>
        </w:trPr>
        <w:tc>
          <w:tcPr>
            <w:tcW w:w="4537" w:type="dxa"/>
            <w:vAlign w:val="bottom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931C30" w:rsidRPr="00926A80" w:rsidRDefault="00931C30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AF78DF" w:rsidRPr="00926A80" w:rsidRDefault="00AF78D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63F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F78DF" w:rsidRPr="00926A80" w:rsidRDefault="00AF78D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AF78DF" w:rsidRDefault="00AF78D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AF78DF" w:rsidRPr="00926A80" w:rsidRDefault="00AF78D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водоотведения</w:t>
      </w:r>
    </w:p>
    <w:p w:rsidR="00AF78DF" w:rsidRPr="00926A80" w:rsidRDefault="00AF78D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AF78DF" w:rsidRPr="00926A80" w:rsidRDefault="00AF78DF" w:rsidP="00AF78DF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C3CAD" w:rsidRPr="00926A80" w:rsidRDefault="003C3CA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5" w:name="P1492"/>
      <w:bookmarkEnd w:id="5"/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 режиме подачи холодной воды (гарантированном объеме подачи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воды, в том числе на нужды пожаротушения, гарантированном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уровне давления холодной воды в системе водоснабжения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месте присоединения)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</w:t>
      </w:r>
      <w:r w:rsidR="00B06566" w:rsidRPr="00926A80">
        <w:rPr>
          <w:rFonts w:ascii="Times New Roman" w:hAnsi="Times New Roman"/>
          <w:sz w:val="24"/>
          <w:szCs w:val="24"/>
        </w:rPr>
        <w:t xml:space="preserve">на период действия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06566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083"/>
        <w:gridCol w:w="1840"/>
        <w:gridCol w:w="1228"/>
        <w:gridCol w:w="1980"/>
        <w:gridCol w:w="1976"/>
      </w:tblGrid>
      <w:tr w:rsidR="00B06566" w:rsidRPr="00926A80" w:rsidTr="0063292B">
        <w:trPr>
          <w:trHeight w:val="140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4A" w:rsidRDefault="00AC3B4A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объем подачи холодной воды, </w:t>
            </w:r>
            <w:proofErr w:type="spellStart"/>
            <w:r w:rsidR="00AF78DF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AF7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 на нужды пожаротушения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Гарантированный уровень давления холодной воды в централизованной системе водоснабжения в месте присоединения, 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м.в.ст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566" w:rsidRPr="00926A80" w:rsidTr="0063292B">
        <w:trPr>
          <w:trHeight w:val="1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1AC" w:rsidRPr="00926A80" w:rsidTr="0063292B">
        <w:trPr>
          <w:trHeight w:val="65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FF5BBF" w:rsidRPr="00926A80" w:rsidRDefault="00FF5BB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63F6">
        <w:rPr>
          <w:rFonts w:ascii="Times New Roman" w:hAnsi="Times New Roman"/>
          <w:sz w:val="24"/>
          <w:szCs w:val="24"/>
        </w:rPr>
        <w:t>№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9F1ED3">
        <w:rPr>
          <w:rFonts w:ascii="Times New Roman" w:hAnsi="Times New Roman"/>
          <w:sz w:val="24"/>
          <w:szCs w:val="24"/>
        </w:rPr>
        <w:t>3</w:t>
      </w:r>
    </w:p>
    <w:p w:rsidR="0063292B" w:rsidRPr="00926A80" w:rsidRDefault="00DA18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63292B" w:rsidRPr="00926A80">
        <w:rPr>
          <w:rFonts w:ascii="Times New Roman" w:hAnsi="Times New Roman"/>
          <w:sz w:val="24"/>
          <w:szCs w:val="24"/>
        </w:rPr>
        <w:t>у</w:t>
      </w:r>
    </w:p>
    <w:p w:rsidR="0063292B" w:rsidRPr="00926A80" w:rsidRDefault="0063292B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FF5BBF" w:rsidRPr="00926A80" w:rsidRDefault="00FF5BB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FF5BBF" w:rsidRPr="00926A80" w:rsidRDefault="00FF5BBF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5BBF" w:rsidRPr="00926A80" w:rsidRDefault="00FF5BBF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РЕЖИМ</w:t>
      </w:r>
    </w:p>
    <w:p w:rsidR="00FF5BBF" w:rsidRPr="00926A80" w:rsidRDefault="00FF5BBF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приема сточных вод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2023"/>
        <w:gridCol w:w="2340"/>
        <w:gridCol w:w="2340"/>
        <w:gridCol w:w="2167"/>
      </w:tblGrid>
      <w:tr w:rsidR="00FF5BBF" w:rsidRPr="00926A80" w:rsidTr="00C24976">
        <w:trPr>
          <w:trHeight w:val="739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AC3B4A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63292B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5BBF"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63292B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Максимальный</w:t>
            </w:r>
            <w:r w:rsidR="0063292B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расход сточных вод (часовой), м</w:t>
            </w:r>
            <w:r w:rsidRPr="00926A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Максимальный расход сточных вод (секундный), л/сек</w:t>
            </w:r>
          </w:p>
        </w:tc>
      </w:tr>
      <w:tr w:rsidR="00FF5BBF" w:rsidRPr="00926A80" w:rsidTr="00C24976">
        <w:trPr>
          <w:trHeight w:val="241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926A80" w:rsidRDefault="00FF5BBF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31AC" w:rsidRPr="00926A80" w:rsidTr="000262F0">
        <w:trPr>
          <w:trHeight w:val="241"/>
          <w:tblCellSpacing w:w="5" w:type="nil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на период действия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а.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Допустимые перерывы в продолжительности приема сточных вод - в соответствии с действующим законодательством.</w:t>
      </w:r>
    </w:p>
    <w:p w:rsidR="00FF5BBF" w:rsidRPr="00926A80" w:rsidRDefault="00FF5BB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61A35" w:rsidRPr="00926A80" w:rsidRDefault="00761A3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75D2B" w:rsidRPr="00926A80" w:rsidRDefault="00175D2B" w:rsidP="00385F2C">
      <w:pPr>
        <w:pStyle w:val="af4"/>
        <w:jc w:val="both"/>
        <w:rPr>
          <w:rFonts w:ascii="Times New Roman" w:hAnsi="Times New Roman"/>
          <w:sz w:val="24"/>
          <w:szCs w:val="24"/>
        </w:rPr>
        <w:sectPr w:rsidR="00175D2B" w:rsidRPr="00926A80" w:rsidSect="00E55EC8">
          <w:footerReference w:type="first" r:id="rId3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317A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4</w:t>
      </w:r>
    </w:p>
    <w:p w:rsidR="0040580D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0580D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B3317A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B3317A" w:rsidRPr="00926A80" w:rsidRDefault="00B45020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82493A" w:rsidRPr="00926A80" w:rsidRDefault="00B3317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узлах учета и п</w:t>
      </w:r>
      <w:r w:rsidR="00836D70" w:rsidRPr="00926A80">
        <w:rPr>
          <w:rFonts w:ascii="Times New Roman" w:hAnsi="Times New Roman"/>
          <w:sz w:val="24"/>
          <w:szCs w:val="24"/>
        </w:rPr>
        <w:t>риборах учета во</w:t>
      </w:r>
      <w:r w:rsidR="00734F22" w:rsidRPr="00926A80">
        <w:rPr>
          <w:rFonts w:ascii="Times New Roman" w:hAnsi="Times New Roman"/>
          <w:sz w:val="24"/>
          <w:szCs w:val="24"/>
        </w:rPr>
        <w:t>ды,</w:t>
      </w:r>
      <w:r w:rsidR="00836D70" w:rsidRPr="00926A80">
        <w:rPr>
          <w:rFonts w:ascii="Times New Roman" w:hAnsi="Times New Roman"/>
          <w:sz w:val="24"/>
          <w:szCs w:val="24"/>
        </w:rPr>
        <w:t xml:space="preserve"> сточных вод</w:t>
      </w:r>
    </w:p>
    <w:p w:rsidR="00B3317A" w:rsidRPr="00926A80" w:rsidRDefault="00734F2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местах отбора проб воды, сточных вод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AC3B4A" w:rsidRDefault="00B3317A" w:rsidP="00AC3B4A">
      <w:pPr>
        <w:pStyle w:val="af4"/>
        <w:rPr>
          <w:rFonts w:ascii="Times New Roman" w:hAnsi="Times New Roman"/>
          <w:sz w:val="20"/>
          <w:szCs w:val="20"/>
        </w:rPr>
      </w:pPr>
      <w:r w:rsidRPr="00AC3B4A">
        <w:rPr>
          <w:rFonts w:ascii="Times New Roman" w:hAnsi="Times New Roman"/>
          <w:sz w:val="20"/>
          <w:szCs w:val="20"/>
        </w:rPr>
        <w:t>Точки подачи холодной воды</w:t>
      </w:r>
    </w:p>
    <w:p w:rsidR="00B3317A" w:rsidRPr="00AC3B4A" w:rsidRDefault="00B3317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AC3B4A" w:rsidTr="00175D2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</w:tr>
      <w:tr w:rsidR="00175D2B" w:rsidRPr="00AC3B4A" w:rsidTr="00175D2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2B" w:rsidRPr="00AC3B4A" w:rsidTr="00175D2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175D2B" w:rsidRPr="00AC3B4A" w:rsidTr="00175D2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17A" w:rsidRPr="00AC3B4A" w:rsidRDefault="00B3317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175D2B" w:rsidRPr="00AC3B4A" w:rsidRDefault="00AD4057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AC3B4A">
        <w:rPr>
          <w:rFonts w:ascii="Times New Roman" w:hAnsi="Times New Roman"/>
          <w:sz w:val="20"/>
          <w:szCs w:val="20"/>
        </w:rPr>
        <w:t>Точки приема сточных вод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AC3B4A" w:rsidTr="006F5EB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</w:tr>
      <w:tr w:rsidR="00175D2B" w:rsidRPr="00AC3B4A" w:rsidTr="006F5EB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2B" w:rsidRPr="00AC3B4A" w:rsidTr="006F5EB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175D2B" w:rsidRPr="00AC3B4A" w:rsidTr="006F5EB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93A" w:rsidRPr="00AC3B4A" w:rsidRDefault="0082493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82493A" w:rsidRPr="00AC3B4A" w:rsidRDefault="0082493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AC3B4A">
        <w:rPr>
          <w:rFonts w:ascii="Times New Roman" w:hAnsi="Times New Roman"/>
          <w:sz w:val="20"/>
          <w:szCs w:val="20"/>
        </w:rPr>
        <w:t>Места отбора проб</w:t>
      </w:r>
    </w:p>
    <w:p w:rsidR="00AD4057" w:rsidRPr="00AC3B4A" w:rsidRDefault="00AD4057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3096"/>
        <w:gridCol w:w="2835"/>
      </w:tblGrid>
      <w:tr w:rsidR="00175D2B" w:rsidRPr="00AC3B4A" w:rsidTr="0082493A">
        <w:tc>
          <w:tcPr>
            <w:tcW w:w="624" w:type="dxa"/>
          </w:tcPr>
          <w:p w:rsidR="00175D2B" w:rsidRPr="00AC3B4A" w:rsidRDefault="006363F6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№</w:t>
            </w:r>
            <w:r w:rsidR="00175D2B" w:rsidRPr="00AC3B4A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00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3096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83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Частота отбора проб</w:t>
            </w:r>
          </w:p>
        </w:tc>
      </w:tr>
      <w:tr w:rsidR="00175D2B" w:rsidRPr="00AC3B4A" w:rsidTr="0082493A">
        <w:tc>
          <w:tcPr>
            <w:tcW w:w="624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6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5D2B" w:rsidRPr="00AC3B4A" w:rsidTr="0082493A">
        <w:tc>
          <w:tcPr>
            <w:tcW w:w="624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303A4" w:rsidRPr="00926A80" w:rsidRDefault="007303A4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7303A4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11B5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7303A4" w:rsidRPr="00926A80" w:rsidTr="0032382F">
        <w:trPr>
          <w:trHeight w:val="468"/>
        </w:trPr>
        <w:tc>
          <w:tcPr>
            <w:tcW w:w="453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A4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5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0732A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6132C4" w:rsidRPr="00926A80" w:rsidRDefault="006132C4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водоотведения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C0732A" w:rsidRPr="00926A80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СВЕДЕНИЯ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о подключенной (технологически присоединенной)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мощности (нагрузке), в том числе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 распределением указанной мощности (нагрузки)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по каждой точке подключения (технологического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присоединения), в пределах которой Поставщик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принимает на себя обязательства обеспечить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холодное водоснабжение в отношении</w:t>
      </w:r>
      <w:r w:rsidR="00EE472C">
        <w:rPr>
          <w:rFonts w:ascii="Times New Roman" w:hAnsi="Times New Roman"/>
          <w:sz w:val="24"/>
          <w:szCs w:val="24"/>
        </w:rPr>
        <w:t xml:space="preserve"> объектов</w:t>
      </w:r>
    </w:p>
    <w:p w:rsidR="00C0732A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Заказчика</w:t>
      </w: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C0732A" w:rsidTr="00A02BA1">
        <w:tc>
          <w:tcPr>
            <w:tcW w:w="988" w:type="dxa"/>
          </w:tcPr>
          <w:p w:rsidR="00C0732A" w:rsidRPr="00A02394" w:rsidRDefault="006363F6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07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73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подключения (технологического присоединения) объекта Заказчика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Подключенная (технологически присоединенная) мощность (нагрузка)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час)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32A" w:rsidRPr="00926A80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0732A" w:rsidRPr="00926A80" w:rsidTr="00A02BA1">
        <w:trPr>
          <w:trHeight w:val="191"/>
        </w:trPr>
        <w:tc>
          <w:tcPr>
            <w:tcW w:w="4537" w:type="dxa"/>
            <w:shd w:val="clear" w:color="auto" w:fill="F3F3F3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0732A" w:rsidRPr="00926A80" w:rsidTr="00A02BA1">
        <w:trPr>
          <w:trHeight w:val="468"/>
        </w:trPr>
        <w:tc>
          <w:tcPr>
            <w:tcW w:w="453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32A" w:rsidRPr="00926A80" w:rsidTr="00A02BA1">
        <w:trPr>
          <w:cantSplit/>
          <w:trHeight w:val="707"/>
        </w:trPr>
        <w:tc>
          <w:tcPr>
            <w:tcW w:w="4537" w:type="dxa"/>
            <w:vAlign w:val="bottom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C0732A" w:rsidRPr="00A02394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A3EFE" w:rsidRDefault="00AA3EFE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6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0732A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6132C4" w:rsidRPr="00926A80" w:rsidRDefault="006132C4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водоотведения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C0732A" w:rsidRPr="00926A80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СВЕДЕНИЯ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о подключенной (технологически присоединенной)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мощности (нагрузке), в том числе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 распределением указанной мощности (нагрузки)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по каждой точке подключения (технологического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присоединения), в пределах которой Поставщик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принимает на себя обязательства обеспечить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оказание Заказчику услуг по водоотведению</w:t>
      </w: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C0732A" w:rsidTr="00A02BA1">
        <w:tc>
          <w:tcPr>
            <w:tcW w:w="988" w:type="dxa"/>
          </w:tcPr>
          <w:p w:rsidR="00C0732A" w:rsidRPr="00A02394" w:rsidRDefault="006363F6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07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73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подключения (технологического присоединения) объекта Заказчика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Подключенная (технологически присоединенная) мощность (нагрузка)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час)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32A" w:rsidRPr="00926A80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0732A" w:rsidRPr="00926A80" w:rsidTr="00A02BA1">
        <w:trPr>
          <w:trHeight w:val="191"/>
        </w:trPr>
        <w:tc>
          <w:tcPr>
            <w:tcW w:w="4537" w:type="dxa"/>
            <w:shd w:val="clear" w:color="auto" w:fill="F3F3F3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0732A" w:rsidRPr="00926A80" w:rsidTr="00A02BA1">
        <w:trPr>
          <w:trHeight w:val="468"/>
        </w:trPr>
        <w:tc>
          <w:tcPr>
            <w:tcW w:w="453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32A" w:rsidRPr="00926A80" w:rsidTr="00A02BA1">
        <w:trPr>
          <w:cantSplit/>
          <w:trHeight w:val="707"/>
        </w:trPr>
        <w:tc>
          <w:tcPr>
            <w:tcW w:w="4537" w:type="dxa"/>
            <w:vAlign w:val="bottom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C0732A" w:rsidRPr="00A02394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423A1" w:rsidRPr="00926A80" w:rsidRDefault="00E423A1" w:rsidP="00385F2C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A3EFE" w:rsidRDefault="00AA3EF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707" w:rsidRDefault="00CC370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7</w:t>
      </w:r>
    </w:p>
    <w:p w:rsidR="00C10717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10717" w:rsidRPr="00926A80" w:rsidRDefault="00C10717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3E4FA5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3E4FA5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уполномоченных для участия в </w:t>
      </w:r>
      <w:r w:rsidR="004326E7" w:rsidRPr="00926A80">
        <w:rPr>
          <w:rFonts w:ascii="Times New Roman" w:hAnsi="Times New Roman"/>
          <w:sz w:val="24"/>
          <w:szCs w:val="24"/>
        </w:rPr>
        <w:t xml:space="preserve">совместных </w:t>
      </w:r>
      <w:r w:rsidRPr="00926A80">
        <w:rPr>
          <w:rFonts w:ascii="Times New Roman" w:hAnsi="Times New Roman"/>
          <w:sz w:val="24"/>
          <w:szCs w:val="24"/>
        </w:rPr>
        <w:t>проверках</w:t>
      </w:r>
      <w:r w:rsidR="004326E7" w:rsidRPr="00926A80">
        <w:rPr>
          <w:rFonts w:ascii="Times New Roman" w:hAnsi="Times New Roman"/>
          <w:sz w:val="24"/>
          <w:szCs w:val="24"/>
        </w:rPr>
        <w:t>, отборах проб воды, сточных вод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565"/>
        <w:gridCol w:w="1560"/>
        <w:gridCol w:w="1555"/>
        <w:gridCol w:w="1552"/>
        <w:gridCol w:w="1562"/>
      </w:tblGrid>
      <w:tr w:rsidR="00356D26" w:rsidRPr="00926A80" w:rsidTr="00FF6A70">
        <w:tc>
          <w:tcPr>
            <w:tcW w:w="1595" w:type="dxa"/>
          </w:tcPr>
          <w:p w:rsidR="00FF6A70" w:rsidRPr="00926A80" w:rsidRDefault="006363F6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6A70" w:rsidRPr="00926A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6A70" w:rsidRPr="00926A80" w:rsidRDefault="00FF6A7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FF6A70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FF6A70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FF6A70" w:rsidRPr="00926A80" w:rsidTr="001E2117">
        <w:trPr>
          <w:trHeight w:val="468"/>
        </w:trPr>
        <w:tc>
          <w:tcPr>
            <w:tcW w:w="453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70" w:rsidRPr="00926A80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11B56" w:rsidRPr="00926A80" w:rsidRDefault="00911B5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920E29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F1ED3">
        <w:rPr>
          <w:rFonts w:ascii="Times New Roman" w:hAnsi="Times New Roman"/>
          <w:sz w:val="24"/>
          <w:szCs w:val="24"/>
        </w:rPr>
        <w:t>8</w:t>
      </w:r>
    </w:p>
    <w:p w:rsidR="004F6EC7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F6EC7" w:rsidRPr="00926A80">
        <w:rPr>
          <w:rFonts w:ascii="Times New Roman" w:hAnsi="Times New Roman"/>
          <w:sz w:val="24"/>
          <w:szCs w:val="24"/>
        </w:rPr>
        <w:t>у</w:t>
      </w:r>
    </w:p>
    <w:p w:rsidR="004F6EC7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20E29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водоотведения</w:t>
      </w:r>
    </w:p>
    <w:p w:rsidR="00920E29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об иных </w:t>
      </w:r>
      <w:r w:rsidR="00595905">
        <w:rPr>
          <w:rFonts w:ascii="Times New Roman" w:hAnsi="Times New Roman"/>
          <w:sz w:val="24"/>
          <w:szCs w:val="24"/>
        </w:rPr>
        <w:t>Абонентах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1A3759" w:rsidRPr="00926A80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объекты,</w:t>
      </w:r>
      <w:r w:rsidR="001A3759" w:rsidRPr="00926A80">
        <w:rPr>
          <w:rFonts w:ascii="Times New Roman" w:hAnsi="Times New Roman"/>
          <w:sz w:val="24"/>
          <w:szCs w:val="24"/>
        </w:rPr>
        <w:t xml:space="preserve"> которых подключены к водопроводным</w:t>
      </w: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200EAF">
        <w:rPr>
          <w:rFonts w:ascii="Times New Roman" w:hAnsi="Times New Roman"/>
          <w:sz w:val="24"/>
          <w:szCs w:val="24"/>
        </w:rPr>
        <w:t>/или</w:t>
      </w:r>
      <w:r w:rsidRPr="00926A80">
        <w:rPr>
          <w:rFonts w:ascii="Times New Roman" w:hAnsi="Times New Roman"/>
          <w:sz w:val="24"/>
          <w:szCs w:val="24"/>
        </w:rPr>
        <w:t xml:space="preserve"> канализационным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а,</w:t>
      </w: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либо которым предоставлено право пользованиями такими объектами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64"/>
        <w:gridCol w:w="991"/>
        <w:gridCol w:w="850"/>
        <w:gridCol w:w="992"/>
        <w:gridCol w:w="709"/>
        <w:gridCol w:w="709"/>
        <w:gridCol w:w="850"/>
        <w:gridCol w:w="851"/>
        <w:gridCol w:w="1134"/>
        <w:gridCol w:w="1701"/>
      </w:tblGrid>
      <w:tr w:rsidR="00F635B5" w:rsidRPr="00926A80" w:rsidTr="00F635B5">
        <w:trPr>
          <w:cantSplit/>
          <w:trHeight w:val="2501"/>
        </w:trPr>
        <w:tc>
          <w:tcPr>
            <w:tcW w:w="564" w:type="dxa"/>
            <w:textDirection w:val="btLr"/>
            <w:vAlign w:val="cente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1" w:type="dxa"/>
            <w:textDirection w:val="btLr"/>
          </w:tcPr>
          <w:p w:rsidR="00F635B5" w:rsidRPr="00926A80" w:rsidRDefault="00840474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850" w:type="dxa"/>
            <w:textDirection w:val="btLr"/>
          </w:tcPr>
          <w:p w:rsidR="00F635B5" w:rsidRPr="00926A80" w:rsidRDefault="00840474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992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709" w:type="dxa"/>
            <w:textDirection w:val="btLr"/>
          </w:tcPr>
          <w:p w:rsidR="00F635B5" w:rsidRPr="00926A80" w:rsidRDefault="00840474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635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635B5" w:rsidRPr="00926A8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709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Место подключения</w:t>
            </w:r>
          </w:p>
        </w:tc>
        <w:tc>
          <w:tcPr>
            <w:tcW w:w="850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Объем ресурса</w:t>
            </w:r>
          </w:p>
        </w:tc>
        <w:tc>
          <w:tcPr>
            <w:tcW w:w="851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подачи воды</w:t>
            </w:r>
          </w:p>
        </w:tc>
        <w:tc>
          <w:tcPr>
            <w:tcW w:w="1134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Наличие узла учета холодной 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1701" w:type="dxa"/>
            <w:textDirection w:val="btLr"/>
          </w:tcPr>
          <w:p w:rsidR="00F635B5" w:rsidRPr="00926A80" w:rsidRDefault="00F635B5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отбора проб воды и/или сточных вод</w:t>
            </w:r>
          </w:p>
        </w:tc>
      </w:tr>
      <w:tr w:rsidR="00F635B5" w:rsidRPr="00926A80" w:rsidTr="00F635B5">
        <w:tc>
          <w:tcPr>
            <w:tcW w:w="564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5B5" w:rsidRPr="00926A80" w:rsidTr="00F635B5">
        <w:tc>
          <w:tcPr>
            <w:tcW w:w="564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5B5" w:rsidRPr="00926A80" w:rsidRDefault="00F635B5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59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подключения:</w:t>
      </w: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Pr="00926A80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356D26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356D2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56D26" w:rsidRPr="00926A80" w:rsidTr="001E2117">
        <w:trPr>
          <w:trHeight w:val="468"/>
        </w:trPr>
        <w:tc>
          <w:tcPr>
            <w:tcW w:w="453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6" w:rsidRPr="00385F2C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356D26" w:rsidRPr="00385F2C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BB06FF" w:rsidRPr="00385F2C" w:rsidRDefault="00BB06F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04322F" w:rsidRDefault="0004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22F" w:rsidRDefault="0004322F" w:rsidP="0004322F">
      <w:pPr>
        <w:pStyle w:val="af4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  <w:sectPr w:rsidR="0004322F" w:rsidSect="00E55EC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732A">
        <w:rPr>
          <w:rFonts w:ascii="Times New Roman" w:hAnsi="Times New Roman"/>
          <w:sz w:val="28"/>
          <w:szCs w:val="28"/>
        </w:rPr>
        <w:t>№</w:t>
      </w:r>
      <w:r w:rsidR="00AA3EFE">
        <w:rPr>
          <w:rFonts w:ascii="Times New Roman" w:hAnsi="Times New Roman"/>
          <w:sz w:val="28"/>
          <w:szCs w:val="28"/>
        </w:rPr>
        <w:t xml:space="preserve"> </w:t>
      </w:r>
      <w:r w:rsidR="009F1E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22F">
        <w:rPr>
          <w:rFonts w:ascii="Times New Roman" w:hAnsi="Times New Roman"/>
          <w:sz w:val="28"/>
          <w:szCs w:val="28"/>
        </w:rPr>
        <w:t>к контракту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холодного водоснабжения</w:t>
      </w:r>
    </w:p>
    <w:p w:rsid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и водоотведения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№_______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2F">
        <w:rPr>
          <w:rFonts w:ascii="Times New Roman" w:hAnsi="Times New Roman"/>
          <w:b/>
          <w:sz w:val="28"/>
          <w:szCs w:val="28"/>
        </w:rPr>
        <w:t xml:space="preserve">Лимиты бюджетных обязательств на </w:t>
      </w:r>
      <w:r w:rsidR="0066006F">
        <w:rPr>
          <w:rFonts w:ascii="Times New Roman" w:hAnsi="Times New Roman"/>
          <w:b/>
          <w:sz w:val="28"/>
          <w:szCs w:val="28"/>
        </w:rPr>
        <w:t>20___</w:t>
      </w:r>
      <w:r w:rsidRPr="0004322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(за счет средств________________ бюджета)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выделенные Заказчику распорядителем бюджетных средств для оплаты холодной воды и водоотведения</w:t>
      </w:r>
    </w:p>
    <w:tbl>
      <w:tblPr>
        <w:tblW w:w="15846" w:type="dxa"/>
        <w:tblInd w:w="103" w:type="dxa"/>
        <w:tblLook w:val="04A0" w:firstRow="1" w:lastRow="0" w:firstColumn="1" w:lastColumn="0" w:noHBand="0" w:noVBand="1"/>
      </w:tblPr>
      <w:tblGrid>
        <w:gridCol w:w="1562"/>
        <w:gridCol w:w="1344"/>
        <w:gridCol w:w="2220"/>
        <w:gridCol w:w="1839"/>
        <w:gridCol w:w="2121"/>
        <w:gridCol w:w="1839"/>
        <w:gridCol w:w="1414"/>
        <w:gridCol w:w="1365"/>
        <w:gridCol w:w="2142"/>
      </w:tblGrid>
      <w:tr w:rsidR="0004322F" w:rsidRPr="0004322F" w:rsidTr="00D65014">
        <w:trPr>
          <w:trHeight w:val="46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 времени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цены контракта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4E1E1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Гарантированный объем подачи холодной воды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том числе 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раз</w:t>
            </w: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бивкой по месяцам, </w:t>
            </w:r>
            <w:proofErr w:type="spellStart"/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Тариф на холодное  водоснабжение, 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4E1E1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Гарантированный объем водоотведения</w:t>
            </w:r>
            <w:r w:rsidR="0004322F"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том числе с разбивкой по месяцам,</w:t>
            </w:r>
            <w:r w:rsidR="0004322F"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4322F"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Тариф на водоотведение, руб./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Плата за негативное воздействие на ЦСВ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за счет бюджетных средств, руб. с НДС</w:t>
            </w:r>
          </w:p>
        </w:tc>
      </w:tr>
      <w:tr w:rsidR="0004322F" w:rsidRPr="0004322F" w:rsidTr="00D65014">
        <w:trPr>
          <w:trHeight w:val="408"/>
        </w:trPr>
        <w:tc>
          <w:tcPr>
            <w:tcW w:w="1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Default="00B91088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оэфф</w:t>
            </w:r>
            <w:proofErr w:type="spellEnd"/>
            <w:r w:rsidR="00667B5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4322F" w:rsidRPr="0004322F" w:rsidRDefault="00667B55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компенсац</w:t>
            </w:r>
            <w:r w:rsidR="00B91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уб. без НДС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2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8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8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243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8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9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2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23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9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20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19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571428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322F" w:rsidRPr="0004322F" w:rsidTr="00D65014">
        <w:trPr>
          <w:trHeight w:val="7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571428" w:rsidRDefault="0066006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</w:t>
            </w:r>
            <w:r w:rsidR="0004322F"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322F" w:rsidRPr="0004322F" w:rsidRDefault="0004322F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Поставщик                                                                                  Заказчик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</w:t>
      </w:r>
      <w:r w:rsidR="006363F6">
        <w:rPr>
          <w:rFonts w:ascii="Times New Roman" w:hAnsi="Times New Roman"/>
          <w:sz w:val="28"/>
          <w:szCs w:val="28"/>
        </w:rPr>
        <w:t>«</w:t>
      </w:r>
      <w:r w:rsidRPr="0004322F">
        <w:rPr>
          <w:rFonts w:ascii="Times New Roman" w:hAnsi="Times New Roman"/>
          <w:sz w:val="28"/>
          <w:szCs w:val="28"/>
        </w:rPr>
        <w:t>____</w:t>
      </w:r>
      <w:r w:rsidR="006363F6">
        <w:rPr>
          <w:rFonts w:ascii="Times New Roman" w:hAnsi="Times New Roman"/>
          <w:sz w:val="28"/>
          <w:szCs w:val="28"/>
        </w:rPr>
        <w:t>»</w:t>
      </w:r>
      <w:r w:rsidRPr="0004322F">
        <w:rPr>
          <w:rFonts w:ascii="Times New Roman" w:hAnsi="Times New Roman"/>
          <w:sz w:val="28"/>
          <w:szCs w:val="28"/>
        </w:rPr>
        <w:t xml:space="preserve"> ___________ 20__ г.                                                        </w:t>
      </w:r>
      <w:r w:rsidR="006363F6">
        <w:rPr>
          <w:rFonts w:ascii="Times New Roman" w:hAnsi="Times New Roman"/>
          <w:sz w:val="28"/>
          <w:szCs w:val="28"/>
        </w:rPr>
        <w:t>«</w:t>
      </w:r>
      <w:r w:rsidRPr="0004322F">
        <w:rPr>
          <w:rFonts w:ascii="Times New Roman" w:hAnsi="Times New Roman"/>
          <w:sz w:val="28"/>
          <w:szCs w:val="28"/>
        </w:rPr>
        <w:t>____</w:t>
      </w:r>
      <w:r w:rsidR="006363F6">
        <w:rPr>
          <w:rFonts w:ascii="Times New Roman" w:hAnsi="Times New Roman"/>
          <w:sz w:val="28"/>
          <w:szCs w:val="28"/>
        </w:rPr>
        <w:t>»</w:t>
      </w:r>
      <w:r w:rsidRPr="0004322F">
        <w:rPr>
          <w:rFonts w:ascii="Times New Roman" w:hAnsi="Times New Roman"/>
          <w:sz w:val="28"/>
          <w:szCs w:val="28"/>
        </w:rPr>
        <w:t xml:space="preserve"> _____________ 20__ г.</w:t>
      </w:r>
    </w:p>
    <w:sectPr w:rsidR="0004322F" w:rsidRPr="0004322F" w:rsidSect="0004322F">
      <w:pgSz w:w="16838" w:h="11906" w:orient="landscape"/>
      <w:pgMar w:top="284" w:right="709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93" w:rsidRDefault="00FB2C93" w:rsidP="00A51D17">
      <w:pPr>
        <w:spacing w:after="0" w:line="240" w:lineRule="auto"/>
      </w:pPr>
      <w:r>
        <w:separator/>
      </w:r>
    </w:p>
  </w:endnote>
  <w:endnote w:type="continuationSeparator" w:id="0">
    <w:p w:rsidR="00FB2C93" w:rsidRDefault="00FB2C93" w:rsidP="00A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90015"/>
      <w:docPartObj>
        <w:docPartGallery w:val="Page Numbers (Bottom of Page)"/>
        <w:docPartUnique/>
      </w:docPartObj>
    </w:sdtPr>
    <w:sdtEndPr/>
    <w:sdtContent>
      <w:p w:rsidR="00C221CC" w:rsidRDefault="003C6193">
        <w:pPr>
          <w:pStyle w:val="af1"/>
          <w:jc w:val="right"/>
        </w:pPr>
      </w:p>
    </w:sdtContent>
  </w:sdt>
  <w:p w:rsidR="00C221CC" w:rsidRDefault="00C221C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93" w:rsidRDefault="00FB2C93" w:rsidP="00A51D17">
      <w:pPr>
        <w:spacing w:after="0" w:line="240" w:lineRule="auto"/>
      </w:pPr>
      <w:r>
        <w:separator/>
      </w:r>
    </w:p>
  </w:footnote>
  <w:footnote w:type="continuationSeparator" w:id="0">
    <w:p w:rsidR="00FB2C93" w:rsidRDefault="00FB2C93" w:rsidP="00A5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1C"/>
    <w:multiLevelType w:val="hybridMultilevel"/>
    <w:tmpl w:val="612E8492"/>
    <w:lvl w:ilvl="0" w:tplc="2036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A66"/>
    <w:multiLevelType w:val="hybridMultilevel"/>
    <w:tmpl w:val="77CA1F06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8D68BA"/>
    <w:multiLevelType w:val="hybridMultilevel"/>
    <w:tmpl w:val="5ECE60F0"/>
    <w:lvl w:ilvl="0" w:tplc="3B4AFB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F3158"/>
    <w:multiLevelType w:val="hybridMultilevel"/>
    <w:tmpl w:val="B544854A"/>
    <w:lvl w:ilvl="0" w:tplc="D05297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9470DC"/>
    <w:multiLevelType w:val="hybridMultilevel"/>
    <w:tmpl w:val="ED42A7DC"/>
    <w:lvl w:ilvl="0" w:tplc="5B1A6E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A5E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F5302C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E"/>
    <w:rsid w:val="00006E77"/>
    <w:rsid w:val="00014A77"/>
    <w:rsid w:val="0002012B"/>
    <w:rsid w:val="000234A2"/>
    <w:rsid w:val="00025472"/>
    <w:rsid w:val="00025BD2"/>
    <w:rsid w:val="000262F0"/>
    <w:rsid w:val="00030F04"/>
    <w:rsid w:val="00037EBA"/>
    <w:rsid w:val="0004322F"/>
    <w:rsid w:val="000432B3"/>
    <w:rsid w:val="00044399"/>
    <w:rsid w:val="000447B8"/>
    <w:rsid w:val="0004530C"/>
    <w:rsid w:val="00047331"/>
    <w:rsid w:val="00053862"/>
    <w:rsid w:val="000543E6"/>
    <w:rsid w:val="00056DD7"/>
    <w:rsid w:val="00061C60"/>
    <w:rsid w:val="00062178"/>
    <w:rsid w:val="000640D9"/>
    <w:rsid w:val="0007006E"/>
    <w:rsid w:val="00072BA0"/>
    <w:rsid w:val="00073075"/>
    <w:rsid w:val="000834C6"/>
    <w:rsid w:val="00097293"/>
    <w:rsid w:val="000A6E81"/>
    <w:rsid w:val="000A7283"/>
    <w:rsid w:val="000A7680"/>
    <w:rsid w:val="000B0F78"/>
    <w:rsid w:val="000B16FB"/>
    <w:rsid w:val="000B76AE"/>
    <w:rsid w:val="000B7EA7"/>
    <w:rsid w:val="000C3745"/>
    <w:rsid w:val="000C5E80"/>
    <w:rsid w:val="000C72CB"/>
    <w:rsid w:val="000C767A"/>
    <w:rsid w:val="000D0884"/>
    <w:rsid w:val="000D13AA"/>
    <w:rsid w:val="000D2867"/>
    <w:rsid w:val="000D2C26"/>
    <w:rsid w:val="000D43CB"/>
    <w:rsid w:val="000E457A"/>
    <w:rsid w:val="000E5089"/>
    <w:rsid w:val="000E58BA"/>
    <w:rsid w:val="00101AE0"/>
    <w:rsid w:val="00106D59"/>
    <w:rsid w:val="00111BD1"/>
    <w:rsid w:val="00114702"/>
    <w:rsid w:val="00121C37"/>
    <w:rsid w:val="00127817"/>
    <w:rsid w:val="00132BC8"/>
    <w:rsid w:val="00133497"/>
    <w:rsid w:val="00140055"/>
    <w:rsid w:val="001416CA"/>
    <w:rsid w:val="00144726"/>
    <w:rsid w:val="001450BA"/>
    <w:rsid w:val="00146103"/>
    <w:rsid w:val="00147BBA"/>
    <w:rsid w:val="0015095C"/>
    <w:rsid w:val="001541CC"/>
    <w:rsid w:val="00156C2C"/>
    <w:rsid w:val="001574E5"/>
    <w:rsid w:val="001634B3"/>
    <w:rsid w:val="00167051"/>
    <w:rsid w:val="00167B59"/>
    <w:rsid w:val="00175D2B"/>
    <w:rsid w:val="00181384"/>
    <w:rsid w:val="001836A3"/>
    <w:rsid w:val="001862A0"/>
    <w:rsid w:val="001862B0"/>
    <w:rsid w:val="0019034B"/>
    <w:rsid w:val="001A145E"/>
    <w:rsid w:val="001A3759"/>
    <w:rsid w:val="001A437E"/>
    <w:rsid w:val="001B05AE"/>
    <w:rsid w:val="001B0B82"/>
    <w:rsid w:val="001B1BF0"/>
    <w:rsid w:val="001B259A"/>
    <w:rsid w:val="001B4F92"/>
    <w:rsid w:val="001B5445"/>
    <w:rsid w:val="001C1138"/>
    <w:rsid w:val="001C4FE1"/>
    <w:rsid w:val="001C70A0"/>
    <w:rsid w:val="001C732D"/>
    <w:rsid w:val="001D5EF5"/>
    <w:rsid w:val="001E2117"/>
    <w:rsid w:val="001F418A"/>
    <w:rsid w:val="001F42E2"/>
    <w:rsid w:val="001F5E09"/>
    <w:rsid w:val="00200EAF"/>
    <w:rsid w:val="00201AB8"/>
    <w:rsid w:val="00202393"/>
    <w:rsid w:val="002024C4"/>
    <w:rsid w:val="00205E88"/>
    <w:rsid w:val="00210916"/>
    <w:rsid w:val="00214FCC"/>
    <w:rsid w:val="00221942"/>
    <w:rsid w:val="00224B00"/>
    <w:rsid w:val="00224BFC"/>
    <w:rsid w:val="002257D0"/>
    <w:rsid w:val="00226588"/>
    <w:rsid w:val="0022730D"/>
    <w:rsid w:val="0023059E"/>
    <w:rsid w:val="00233F0F"/>
    <w:rsid w:val="00234392"/>
    <w:rsid w:val="0023457B"/>
    <w:rsid w:val="00236009"/>
    <w:rsid w:val="00240491"/>
    <w:rsid w:val="00242B4E"/>
    <w:rsid w:val="00242BFB"/>
    <w:rsid w:val="00247E6C"/>
    <w:rsid w:val="002506FC"/>
    <w:rsid w:val="002549CE"/>
    <w:rsid w:val="00256088"/>
    <w:rsid w:val="00256AFB"/>
    <w:rsid w:val="0026156B"/>
    <w:rsid w:val="00264A7A"/>
    <w:rsid w:val="0027079F"/>
    <w:rsid w:val="0027340D"/>
    <w:rsid w:val="00273F3E"/>
    <w:rsid w:val="00276F78"/>
    <w:rsid w:val="002770AA"/>
    <w:rsid w:val="0028366E"/>
    <w:rsid w:val="00296065"/>
    <w:rsid w:val="002A1553"/>
    <w:rsid w:val="002A27D2"/>
    <w:rsid w:val="002B0530"/>
    <w:rsid w:val="002B5525"/>
    <w:rsid w:val="002C05EF"/>
    <w:rsid w:val="002C15FF"/>
    <w:rsid w:val="002C1712"/>
    <w:rsid w:val="002C2D42"/>
    <w:rsid w:val="002D2CBD"/>
    <w:rsid w:val="002D580D"/>
    <w:rsid w:val="002D79D3"/>
    <w:rsid w:val="002E1D58"/>
    <w:rsid w:val="002E685A"/>
    <w:rsid w:val="002F426A"/>
    <w:rsid w:val="00306231"/>
    <w:rsid w:val="00313D3E"/>
    <w:rsid w:val="00314973"/>
    <w:rsid w:val="00314F43"/>
    <w:rsid w:val="003151D6"/>
    <w:rsid w:val="00315B5D"/>
    <w:rsid w:val="003211A1"/>
    <w:rsid w:val="003216F8"/>
    <w:rsid w:val="0032382F"/>
    <w:rsid w:val="00325FD1"/>
    <w:rsid w:val="00326A62"/>
    <w:rsid w:val="003302EC"/>
    <w:rsid w:val="00334B27"/>
    <w:rsid w:val="00335EEA"/>
    <w:rsid w:val="00344CE7"/>
    <w:rsid w:val="0034583B"/>
    <w:rsid w:val="00345899"/>
    <w:rsid w:val="0034727E"/>
    <w:rsid w:val="003549D4"/>
    <w:rsid w:val="0035589C"/>
    <w:rsid w:val="00356D26"/>
    <w:rsid w:val="003576A8"/>
    <w:rsid w:val="0036495E"/>
    <w:rsid w:val="0036657A"/>
    <w:rsid w:val="00366D1D"/>
    <w:rsid w:val="00366E88"/>
    <w:rsid w:val="00373AA6"/>
    <w:rsid w:val="00373FDA"/>
    <w:rsid w:val="0038090B"/>
    <w:rsid w:val="00385F2C"/>
    <w:rsid w:val="00394A46"/>
    <w:rsid w:val="003A0080"/>
    <w:rsid w:val="003A2A0E"/>
    <w:rsid w:val="003A5DAA"/>
    <w:rsid w:val="003B07D4"/>
    <w:rsid w:val="003B464C"/>
    <w:rsid w:val="003B5CC2"/>
    <w:rsid w:val="003B7A4D"/>
    <w:rsid w:val="003C3394"/>
    <w:rsid w:val="003C3CAD"/>
    <w:rsid w:val="003C6193"/>
    <w:rsid w:val="003D3C13"/>
    <w:rsid w:val="003D451B"/>
    <w:rsid w:val="003D48A4"/>
    <w:rsid w:val="003E3318"/>
    <w:rsid w:val="003E4FA5"/>
    <w:rsid w:val="003F04F4"/>
    <w:rsid w:val="003F44D3"/>
    <w:rsid w:val="0040580D"/>
    <w:rsid w:val="004069F0"/>
    <w:rsid w:val="004110EB"/>
    <w:rsid w:val="004114C4"/>
    <w:rsid w:val="00417440"/>
    <w:rsid w:val="0042252C"/>
    <w:rsid w:val="00427E98"/>
    <w:rsid w:val="00432391"/>
    <w:rsid w:val="004326E7"/>
    <w:rsid w:val="0044585C"/>
    <w:rsid w:val="0045574C"/>
    <w:rsid w:val="00455783"/>
    <w:rsid w:val="00456A0A"/>
    <w:rsid w:val="004661C1"/>
    <w:rsid w:val="00467501"/>
    <w:rsid w:val="0048195E"/>
    <w:rsid w:val="004836B9"/>
    <w:rsid w:val="00487953"/>
    <w:rsid w:val="00494871"/>
    <w:rsid w:val="00496827"/>
    <w:rsid w:val="004A1489"/>
    <w:rsid w:val="004A248A"/>
    <w:rsid w:val="004A3C1D"/>
    <w:rsid w:val="004A3CB4"/>
    <w:rsid w:val="004A4649"/>
    <w:rsid w:val="004B07A4"/>
    <w:rsid w:val="004B2B8C"/>
    <w:rsid w:val="004B3615"/>
    <w:rsid w:val="004B37E0"/>
    <w:rsid w:val="004B6185"/>
    <w:rsid w:val="004C1EFA"/>
    <w:rsid w:val="004C4456"/>
    <w:rsid w:val="004C7BA7"/>
    <w:rsid w:val="004D0CCC"/>
    <w:rsid w:val="004D106E"/>
    <w:rsid w:val="004D13C4"/>
    <w:rsid w:val="004D29AE"/>
    <w:rsid w:val="004D36D9"/>
    <w:rsid w:val="004D62A0"/>
    <w:rsid w:val="004D7121"/>
    <w:rsid w:val="004E10F1"/>
    <w:rsid w:val="004E1328"/>
    <w:rsid w:val="004E1B57"/>
    <w:rsid w:val="004E1E1F"/>
    <w:rsid w:val="004E24CB"/>
    <w:rsid w:val="004E6BFA"/>
    <w:rsid w:val="004E78FE"/>
    <w:rsid w:val="004F5CF3"/>
    <w:rsid w:val="004F6105"/>
    <w:rsid w:val="004F66FB"/>
    <w:rsid w:val="004F6EC7"/>
    <w:rsid w:val="004F7612"/>
    <w:rsid w:val="0050008A"/>
    <w:rsid w:val="00504C27"/>
    <w:rsid w:val="005051CD"/>
    <w:rsid w:val="00513865"/>
    <w:rsid w:val="00513FE0"/>
    <w:rsid w:val="00522764"/>
    <w:rsid w:val="00526953"/>
    <w:rsid w:val="005365A3"/>
    <w:rsid w:val="00543272"/>
    <w:rsid w:val="00545F9F"/>
    <w:rsid w:val="005464E0"/>
    <w:rsid w:val="005553F2"/>
    <w:rsid w:val="005570CE"/>
    <w:rsid w:val="005576A2"/>
    <w:rsid w:val="005608B6"/>
    <w:rsid w:val="0056774F"/>
    <w:rsid w:val="0057000B"/>
    <w:rsid w:val="0057079C"/>
    <w:rsid w:val="00571428"/>
    <w:rsid w:val="00572B4D"/>
    <w:rsid w:val="00574265"/>
    <w:rsid w:val="00574DB5"/>
    <w:rsid w:val="00581A13"/>
    <w:rsid w:val="00582F67"/>
    <w:rsid w:val="0058700C"/>
    <w:rsid w:val="005901E7"/>
    <w:rsid w:val="0059026A"/>
    <w:rsid w:val="00591843"/>
    <w:rsid w:val="00595905"/>
    <w:rsid w:val="00596251"/>
    <w:rsid w:val="00596B18"/>
    <w:rsid w:val="005A07A8"/>
    <w:rsid w:val="005A5B12"/>
    <w:rsid w:val="005B467C"/>
    <w:rsid w:val="005B484C"/>
    <w:rsid w:val="005B5ACA"/>
    <w:rsid w:val="005B7EA5"/>
    <w:rsid w:val="005D1D7B"/>
    <w:rsid w:val="005D3AF4"/>
    <w:rsid w:val="005D46A4"/>
    <w:rsid w:val="005D4BCE"/>
    <w:rsid w:val="005D5241"/>
    <w:rsid w:val="005D5515"/>
    <w:rsid w:val="005D68FE"/>
    <w:rsid w:val="005D7131"/>
    <w:rsid w:val="005E0F9B"/>
    <w:rsid w:val="005E1ECA"/>
    <w:rsid w:val="005E2E6B"/>
    <w:rsid w:val="005E50C4"/>
    <w:rsid w:val="005E7C0B"/>
    <w:rsid w:val="005F1FA5"/>
    <w:rsid w:val="00605E84"/>
    <w:rsid w:val="006132C4"/>
    <w:rsid w:val="0062331A"/>
    <w:rsid w:val="00625581"/>
    <w:rsid w:val="00632024"/>
    <w:rsid w:val="0063292B"/>
    <w:rsid w:val="006363F6"/>
    <w:rsid w:val="006370C7"/>
    <w:rsid w:val="00643B0C"/>
    <w:rsid w:val="00644405"/>
    <w:rsid w:val="00652577"/>
    <w:rsid w:val="00654ECC"/>
    <w:rsid w:val="0066006F"/>
    <w:rsid w:val="00660E97"/>
    <w:rsid w:val="00666AC8"/>
    <w:rsid w:val="00667B55"/>
    <w:rsid w:val="00670C6F"/>
    <w:rsid w:val="00674C89"/>
    <w:rsid w:val="00677349"/>
    <w:rsid w:val="0069068A"/>
    <w:rsid w:val="00690E92"/>
    <w:rsid w:val="00694307"/>
    <w:rsid w:val="0069532C"/>
    <w:rsid w:val="00696121"/>
    <w:rsid w:val="006A5A84"/>
    <w:rsid w:val="006B111C"/>
    <w:rsid w:val="006B7990"/>
    <w:rsid w:val="006C2A33"/>
    <w:rsid w:val="006C5B0A"/>
    <w:rsid w:val="006D1019"/>
    <w:rsid w:val="006D39B3"/>
    <w:rsid w:val="006E1B66"/>
    <w:rsid w:val="006E2C64"/>
    <w:rsid w:val="006F5EBB"/>
    <w:rsid w:val="006F7AED"/>
    <w:rsid w:val="00701217"/>
    <w:rsid w:val="00711FBF"/>
    <w:rsid w:val="00714AA6"/>
    <w:rsid w:val="00716AFC"/>
    <w:rsid w:val="007214BF"/>
    <w:rsid w:val="007223F5"/>
    <w:rsid w:val="00725093"/>
    <w:rsid w:val="007303A4"/>
    <w:rsid w:val="00730774"/>
    <w:rsid w:val="00731463"/>
    <w:rsid w:val="007335D2"/>
    <w:rsid w:val="00734F22"/>
    <w:rsid w:val="00735A05"/>
    <w:rsid w:val="0074010A"/>
    <w:rsid w:val="00740BDA"/>
    <w:rsid w:val="007412E5"/>
    <w:rsid w:val="00742074"/>
    <w:rsid w:val="00747C9D"/>
    <w:rsid w:val="007561EC"/>
    <w:rsid w:val="00761A35"/>
    <w:rsid w:val="00762796"/>
    <w:rsid w:val="007635BB"/>
    <w:rsid w:val="00763EF0"/>
    <w:rsid w:val="0077010E"/>
    <w:rsid w:val="00770945"/>
    <w:rsid w:val="0077155F"/>
    <w:rsid w:val="0077346B"/>
    <w:rsid w:val="00782329"/>
    <w:rsid w:val="00782CBF"/>
    <w:rsid w:val="00784CD6"/>
    <w:rsid w:val="00792E90"/>
    <w:rsid w:val="007A2CE4"/>
    <w:rsid w:val="007A7987"/>
    <w:rsid w:val="007B0D8C"/>
    <w:rsid w:val="007C31F3"/>
    <w:rsid w:val="007C6E0B"/>
    <w:rsid w:val="007D32DF"/>
    <w:rsid w:val="007D53C3"/>
    <w:rsid w:val="007D6AF5"/>
    <w:rsid w:val="007E4041"/>
    <w:rsid w:val="007E6AAB"/>
    <w:rsid w:val="007E78B9"/>
    <w:rsid w:val="007F475F"/>
    <w:rsid w:val="008003B1"/>
    <w:rsid w:val="00810674"/>
    <w:rsid w:val="00810C55"/>
    <w:rsid w:val="00815676"/>
    <w:rsid w:val="00815F0B"/>
    <w:rsid w:val="00816AAB"/>
    <w:rsid w:val="00821806"/>
    <w:rsid w:val="0082493A"/>
    <w:rsid w:val="00825348"/>
    <w:rsid w:val="00825509"/>
    <w:rsid w:val="00831B26"/>
    <w:rsid w:val="00833FAA"/>
    <w:rsid w:val="00836D70"/>
    <w:rsid w:val="00840474"/>
    <w:rsid w:val="008417E3"/>
    <w:rsid w:val="00846996"/>
    <w:rsid w:val="00865410"/>
    <w:rsid w:val="00865FC3"/>
    <w:rsid w:val="00872400"/>
    <w:rsid w:val="00876009"/>
    <w:rsid w:val="0088689F"/>
    <w:rsid w:val="00892481"/>
    <w:rsid w:val="008940E7"/>
    <w:rsid w:val="00894EDD"/>
    <w:rsid w:val="008A1896"/>
    <w:rsid w:val="008A30BF"/>
    <w:rsid w:val="008A4415"/>
    <w:rsid w:val="008B05FC"/>
    <w:rsid w:val="008B2C0B"/>
    <w:rsid w:val="008B3DD5"/>
    <w:rsid w:val="008B62D7"/>
    <w:rsid w:val="008C582E"/>
    <w:rsid w:val="008C72B2"/>
    <w:rsid w:val="008D2EA1"/>
    <w:rsid w:val="008D6A78"/>
    <w:rsid w:val="008E043E"/>
    <w:rsid w:val="008E06A9"/>
    <w:rsid w:val="008E28B6"/>
    <w:rsid w:val="008E33B9"/>
    <w:rsid w:val="008E3699"/>
    <w:rsid w:val="008E61CF"/>
    <w:rsid w:val="008F2F96"/>
    <w:rsid w:val="00901301"/>
    <w:rsid w:val="0090653A"/>
    <w:rsid w:val="00907A63"/>
    <w:rsid w:val="00911B56"/>
    <w:rsid w:val="00913075"/>
    <w:rsid w:val="00916485"/>
    <w:rsid w:val="00920E29"/>
    <w:rsid w:val="00921672"/>
    <w:rsid w:val="00926A3B"/>
    <w:rsid w:val="00926A80"/>
    <w:rsid w:val="00931C30"/>
    <w:rsid w:val="00932983"/>
    <w:rsid w:val="00933E77"/>
    <w:rsid w:val="00942960"/>
    <w:rsid w:val="00950EDF"/>
    <w:rsid w:val="00963503"/>
    <w:rsid w:val="0096420D"/>
    <w:rsid w:val="009675E1"/>
    <w:rsid w:val="00973DD5"/>
    <w:rsid w:val="009749A7"/>
    <w:rsid w:val="00976A11"/>
    <w:rsid w:val="00977B2A"/>
    <w:rsid w:val="00982ADC"/>
    <w:rsid w:val="00982FE1"/>
    <w:rsid w:val="00996EE4"/>
    <w:rsid w:val="009A06D5"/>
    <w:rsid w:val="009A6AA9"/>
    <w:rsid w:val="009A7095"/>
    <w:rsid w:val="009A7519"/>
    <w:rsid w:val="009B1228"/>
    <w:rsid w:val="009B1A4E"/>
    <w:rsid w:val="009B36C2"/>
    <w:rsid w:val="009C4C44"/>
    <w:rsid w:val="009C6B0B"/>
    <w:rsid w:val="009C6E9E"/>
    <w:rsid w:val="009D0630"/>
    <w:rsid w:val="009D40B7"/>
    <w:rsid w:val="009D57AF"/>
    <w:rsid w:val="009E13BD"/>
    <w:rsid w:val="009E6B79"/>
    <w:rsid w:val="009E708D"/>
    <w:rsid w:val="009F1ED3"/>
    <w:rsid w:val="009F2618"/>
    <w:rsid w:val="009F7F1C"/>
    <w:rsid w:val="00A01460"/>
    <w:rsid w:val="00A02BA1"/>
    <w:rsid w:val="00A05132"/>
    <w:rsid w:val="00A078BE"/>
    <w:rsid w:val="00A10040"/>
    <w:rsid w:val="00A1647B"/>
    <w:rsid w:val="00A17272"/>
    <w:rsid w:val="00A17572"/>
    <w:rsid w:val="00A21BA6"/>
    <w:rsid w:val="00A23643"/>
    <w:rsid w:val="00A306BC"/>
    <w:rsid w:val="00A43B59"/>
    <w:rsid w:val="00A43C3D"/>
    <w:rsid w:val="00A445E3"/>
    <w:rsid w:val="00A50709"/>
    <w:rsid w:val="00A50989"/>
    <w:rsid w:val="00A51D17"/>
    <w:rsid w:val="00A5516D"/>
    <w:rsid w:val="00A56184"/>
    <w:rsid w:val="00A60F1C"/>
    <w:rsid w:val="00A63F20"/>
    <w:rsid w:val="00A65ED9"/>
    <w:rsid w:val="00A71B2F"/>
    <w:rsid w:val="00A72400"/>
    <w:rsid w:val="00A972A5"/>
    <w:rsid w:val="00AA3EFE"/>
    <w:rsid w:val="00AA4834"/>
    <w:rsid w:val="00AA6538"/>
    <w:rsid w:val="00AA73A8"/>
    <w:rsid w:val="00AB5F6A"/>
    <w:rsid w:val="00AC3B4A"/>
    <w:rsid w:val="00AC5C33"/>
    <w:rsid w:val="00AD001A"/>
    <w:rsid w:val="00AD00B7"/>
    <w:rsid w:val="00AD00EC"/>
    <w:rsid w:val="00AD10FA"/>
    <w:rsid w:val="00AD4057"/>
    <w:rsid w:val="00AD4C58"/>
    <w:rsid w:val="00AD4D33"/>
    <w:rsid w:val="00AD51D3"/>
    <w:rsid w:val="00AD555F"/>
    <w:rsid w:val="00AD7DCA"/>
    <w:rsid w:val="00AE143D"/>
    <w:rsid w:val="00AE168F"/>
    <w:rsid w:val="00AE234C"/>
    <w:rsid w:val="00AF0A7B"/>
    <w:rsid w:val="00AF4B13"/>
    <w:rsid w:val="00AF78DF"/>
    <w:rsid w:val="00B00439"/>
    <w:rsid w:val="00B0052A"/>
    <w:rsid w:val="00B01EB7"/>
    <w:rsid w:val="00B03F5A"/>
    <w:rsid w:val="00B0548C"/>
    <w:rsid w:val="00B06566"/>
    <w:rsid w:val="00B122CE"/>
    <w:rsid w:val="00B16126"/>
    <w:rsid w:val="00B20748"/>
    <w:rsid w:val="00B30618"/>
    <w:rsid w:val="00B30C58"/>
    <w:rsid w:val="00B317E9"/>
    <w:rsid w:val="00B31A99"/>
    <w:rsid w:val="00B3317A"/>
    <w:rsid w:val="00B35024"/>
    <w:rsid w:val="00B40EE4"/>
    <w:rsid w:val="00B45020"/>
    <w:rsid w:val="00B467D5"/>
    <w:rsid w:val="00B52DAF"/>
    <w:rsid w:val="00B55B40"/>
    <w:rsid w:val="00B56665"/>
    <w:rsid w:val="00B60165"/>
    <w:rsid w:val="00B649C5"/>
    <w:rsid w:val="00B64AD8"/>
    <w:rsid w:val="00B70041"/>
    <w:rsid w:val="00B70B75"/>
    <w:rsid w:val="00B70F61"/>
    <w:rsid w:val="00B741C6"/>
    <w:rsid w:val="00B775AF"/>
    <w:rsid w:val="00B80B8E"/>
    <w:rsid w:val="00B80D51"/>
    <w:rsid w:val="00B84AB4"/>
    <w:rsid w:val="00B91088"/>
    <w:rsid w:val="00B95710"/>
    <w:rsid w:val="00B97302"/>
    <w:rsid w:val="00BA2D67"/>
    <w:rsid w:val="00BA385C"/>
    <w:rsid w:val="00BB06FF"/>
    <w:rsid w:val="00BB0D9B"/>
    <w:rsid w:val="00BB5E2C"/>
    <w:rsid w:val="00BC5CB9"/>
    <w:rsid w:val="00BC65F8"/>
    <w:rsid w:val="00BD18D3"/>
    <w:rsid w:val="00BE3350"/>
    <w:rsid w:val="00BF07EF"/>
    <w:rsid w:val="00BF5876"/>
    <w:rsid w:val="00BF5C69"/>
    <w:rsid w:val="00C059F6"/>
    <w:rsid w:val="00C0732A"/>
    <w:rsid w:val="00C10717"/>
    <w:rsid w:val="00C10D66"/>
    <w:rsid w:val="00C11C2C"/>
    <w:rsid w:val="00C1311C"/>
    <w:rsid w:val="00C221CC"/>
    <w:rsid w:val="00C23EAD"/>
    <w:rsid w:val="00C24976"/>
    <w:rsid w:val="00C24CEA"/>
    <w:rsid w:val="00C261DC"/>
    <w:rsid w:val="00C3293A"/>
    <w:rsid w:val="00C34E00"/>
    <w:rsid w:val="00C45175"/>
    <w:rsid w:val="00C46914"/>
    <w:rsid w:val="00C46EAC"/>
    <w:rsid w:val="00C530D3"/>
    <w:rsid w:val="00C62931"/>
    <w:rsid w:val="00C67A68"/>
    <w:rsid w:val="00C73337"/>
    <w:rsid w:val="00C75EAB"/>
    <w:rsid w:val="00C816F8"/>
    <w:rsid w:val="00C81775"/>
    <w:rsid w:val="00C82BBD"/>
    <w:rsid w:val="00C83206"/>
    <w:rsid w:val="00C83CA0"/>
    <w:rsid w:val="00C86FF6"/>
    <w:rsid w:val="00C938D3"/>
    <w:rsid w:val="00C9593E"/>
    <w:rsid w:val="00C95A4D"/>
    <w:rsid w:val="00CA1C0B"/>
    <w:rsid w:val="00CA42F6"/>
    <w:rsid w:val="00CA49F6"/>
    <w:rsid w:val="00CB46DE"/>
    <w:rsid w:val="00CC147D"/>
    <w:rsid w:val="00CC3132"/>
    <w:rsid w:val="00CC3707"/>
    <w:rsid w:val="00CC5880"/>
    <w:rsid w:val="00CC594A"/>
    <w:rsid w:val="00CD2B26"/>
    <w:rsid w:val="00CD4DFB"/>
    <w:rsid w:val="00CE0430"/>
    <w:rsid w:val="00CE315D"/>
    <w:rsid w:val="00CE37B0"/>
    <w:rsid w:val="00CE49B8"/>
    <w:rsid w:val="00CE5621"/>
    <w:rsid w:val="00CE71B8"/>
    <w:rsid w:val="00CF002C"/>
    <w:rsid w:val="00CF1C16"/>
    <w:rsid w:val="00CF6CA3"/>
    <w:rsid w:val="00CF6D82"/>
    <w:rsid w:val="00D052E9"/>
    <w:rsid w:val="00D0599B"/>
    <w:rsid w:val="00D11C46"/>
    <w:rsid w:val="00D15223"/>
    <w:rsid w:val="00D1544F"/>
    <w:rsid w:val="00D167C7"/>
    <w:rsid w:val="00D25C17"/>
    <w:rsid w:val="00D26C54"/>
    <w:rsid w:val="00D321CD"/>
    <w:rsid w:val="00D33E8F"/>
    <w:rsid w:val="00D43D5B"/>
    <w:rsid w:val="00D47F2A"/>
    <w:rsid w:val="00D51DF9"/>
    <w:rsid w:val="00D645C9"/>
    <w:rsid w:val="00D65014"/>
    <w:rsid w:val="00D814FD"/>
    <w:rsid w:val="00D81CF8"/>
    <w:rsid w:val="00D8653D"/>
    <w:rsid w:val="00D86FBE"/>
    <w:rsid w:val="00D90BC2"/>
    <w:rsid w:val="00D94ADC"/>
    <w:rsid w:val="00D951F8"/>
    <w:rsid w:val="00DA17CA"/>
    <w:rsid w:val="00DA189E"/>
    <w:rsid w:val="00DA6F49"/>
    <w:rsid w:val="00DB323D"/>
    <w:rsid w:val="00DB4569"/>
    <w:rsid w:val="00DB491E"/>
    <w:rsid w:val="00DC3788"/>
    <w:rsid w:val="00DD0D71"/>
    <w:rsid w:val="00DD2D53"/>
    <w:rsid w:val="00DD348B"/>
    <w:rsid w:val="00DD6E9F"/>
    <w:rsid w:val="00DE5C9B"/>
    <w:rsid w:val="00DE6BB2"/>
    <w:rsid w:val="00DF3A50"/>
    <w:rsid w:val="00DF4768"/>
    <w:rsid w:val="00E0265A"/>
    <w:rsid w:val="00E031AC"/>
    <w:rsid w:val="00E04BBE"/>
    <w:rsid w:val="00E04FAE"/>
    <w:rsid w:val="00E06126"/>
    <w:rsid w:val="00E0686C"/>
    <w:rsid w:val="00E102B4"/>
    <w:rsid w:val="00E16485"/>
    <w:rsid w:val="00E3204F"/>
    <w:rsid w:val="00E35799"/>
    <w:rsid w:val="00E36577"/>
    <w:rsid w:val="00E3795E"/>
    <w:rsid w:val="00E37BE6"/>
    <w:rsid w:val="00E37E35"/>
    <w:rsid w:val="00E422D9"/>
    <w:rsid w:val="00E423A1"/>
    <w:rsid w:val="00E446BF"/>
    <w:rsid w:val="00E47999"/>
    <w:rsid w:val="00E5478F"/>
    <w:rsid w:val="00E55EC8"/>
    <w:rsid w:val="00E5784D"/>
    <w:rsid w:val="00E60A55"/>
    <w:rsid w:val="00E60C92"/>
    <w:rsid w:val="00E62754"/>
    <w:rsid w:val="00E65BF7"/>
    <w:rsid w:val="00E67834"/>
    <w:rsid w:val="00E73170"/>
    <w:rsid w:val="00E741A7"/>
    <w:rsid w:val="00E744CA"/>
    <w:rsid w:val="00E74E9C"/>
    <w:rsid w:val="00E83287"/>
    <w:rsid w:val="00E83323"/>
    <w:rsid w:val="00E83EAA"/>
    <w:rsid w:val="00E858EA"/>
    <w:rsid w:val="00E85DA8"/>
    <w:rsid w:val="00E86E92"/>
    <w:rsid w:val="00E90246"/>
    <w:rsid w:val="00E96A96"/>
    <w:rsid w:val="00E96C8B"/>
    <w:rsid w:val="00EA0CF7"/>
    <w:rsid w:val="00EA1519"/>
    <w:rsid w:val="00EA224C"/>
    <w:rsid w:val="00EA3B28"/>
    <w:rsid w:val="00EA48A1"/>
    <w:rsid w:val="00EA54AD"/>
    <w:rsid w:val="00EA56AB"/>
    <w:rsid w:val="00EA5957"/>
    <w:rsid w:val="00EA64F5"/>
    <w:rsid w:val="00EA695B"/>
    <w:rsid w:val="00EB4029"/>
    <w:rsid w:val="00EB6A94"/>
    <w:rsid w:val="00ED0AEF"/>
    <w:rsid w:val="00ED4155"/>
    <w:rsid w:val="00ED4ADF"/>
    <w:rsid w:val="00EE063F"/>
    <w:rsid w:val="00EE1085"/>
    <w:rsid w:val="00EE1BA2"/>
    <w:rsid w:val="00EE3BB8"/>
    <w:rsid w:val="00EE472C"/>
    <w:rsid w:val="00F107D8"/>
    <w:rsid w:val="00F23E46"/>
    <w:rsid w:val="00F27218"/>
    <w:rsid w:val="00F305F3"/>
    <w:rsid w:val="00F34BF0"/>
    <w:rsid w:val="00F36BC1"/>
    <w:rsid w:val="00F41A34"/>
    <w:rsid w:val="00F4305B"/>
    <w:rsid w:val="00F447E1"/>
    <w:rsid w:val="00F45B43"/>
    <w:rsid w:val="00F47A2D"/>
    <w:rsid w:val="00F51A11"/>
    <w:rsid w:val="00F53472"/>
    <w:rsid w:val="00F558E5"/>
    <w:rsid w:val="00F634A2"/>
    <w:rsid w:val="00F635B5"/>
    <w:rsid w:val="00F65223"/>
    <w:rsid w:val="00F67727"/>
    <w:rsid w:val="00F67957"/>
    <w:rsid w:val="00F7033F"/>
    <w:rsid w:val="00F7108A"/>
    <w:rsid w:val="00F77440"/>
    <w:rsid w:val="00F8631D"/>
    <w:rsid w:val="00F93FEE"/>
    <w:rsid w:val="00F97F28"/>
    <w:rsid w:val="00FA74C0"/>
    <w:rsid w:val="00FB1635"/>
    <w:rsid w:val="00FB2C93"/>
    <w:rsid w:val="00FB3C25"/>
    <w:rsid w:val="00FB5430"/>
    <w:rsid w:val="00FB55DC"/>
    <w:rsid w:val="00FB5778"/>
    <w:rsid w:val="00FB6357"/>
    <w:rsid w:val="00FB7EC9"/>
    <w:rsid w:val="00FC207A"/>
    <w:rsid w:val="00FC7929"/>
    <w:rsid w:val="00FE0ED3"/>
    <w:rsid w:val="00FE785E"/>
    <w:rsid w:val="00FE7B6B"/>
    <w:rsid w:val="00FF0977"/>
    <w:rsid w:val="00FF5BBF"/>
    <w:rsid w:val="00FF6712"/>
    <w:rsid w:val="00FF6A70"/>
    <w:rsid w:val="176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A3449C"/>
  <w15:docId w15:val="{FE61D486-09FA-4DD3-89D0-68D3499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3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05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B05A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4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464E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464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464E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4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4E0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01301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A72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90E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0E92"/>
    <w:rPr>
      <w:rFonts w:ascii="Times New Roman" w:eastAsia="Times New Roman" w:hAnsi="Times New Roman"/>
      <w:sz w:val="24"/>
    </w:rPr>
  </w:style>
  <w:style w:type="character" w:styleId="ac">
    <w:name w:val="Hyperlink"/>
    <w:rsid w:val="00690E92"/>
    <w:rPr>
      <w:color w:val="0000FF"/>
      <w:u w:val="single"/>
    </w:rPr>
  </w:style>
  <w:style w:type="paragraph" w:styleId="ad">
    <w:name w:val="footnote text"/>
    <w:basedOn w:val="a"/>
    <w:link w:val="ae"/>
    <w:rsid w:val="00690E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90E92"/>
    <w:rPr>
      <w:rFonts w:ascii="Times New Roman" w:eastAsia="Times New Roman" w:hAnsi="Times New Roman"/>
    </w:rPr>
  </w:style>
  <w:style w:type="paragraph" w:customStyle="1" w:styleId="11">
    <w:name w:val="Обычный1"/>
    <w:rsid w:val="00B06566"/>
    <w:rPr>
      <w:rFonts w:ascii="Times New Roman" w:eastAsia="Times New Roman" w:hAnsi="Times New Roman"/>
    </w:rPr>
  </w:style>
  <w:style w:type="paragraph" w:customStyle="1" w:styleId="2">
    <w:name w:val="Обычный2"/>
    <w:rsid w:val="00B3317A"/>
    <w:rPr>
      <w:rFonts w:ascii="Times New Roman" w:eastAsia="Times New Roman" w:hAnsi="Times New Roman"/>
    </w:rPr>
  </w:style>
  <w:style w:type="paragraph" w:customStyle="1" w:styleId="FR3">
    <w:name w:val="FR3"/>
    <w:rsid w:val="00AD7DCA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eastAsia="Times New Roman" w:hAnsi="Times New Roman"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1D1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1D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0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265A"/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2493A"/>
    <w:pPr>
      <w:ind w:left="720"/>
      <w:contextualSpacing/>
    </w:pPr>
  </w:style>
  <w:style w:type="paragraph" w:styleId="af4">
    <w:name w:val="No Spacing"/>
    <w:uiPriority w:val="1"/>
    <w:qFormat/>
    <w:rsid w:val="00385F2C"/>
    <w:rPr>
      <w:sz w:val="22"/>
      <w:szCs w:val="22"/>
      <w:lang w:eastAsia="en-US"/>
    </w:rPr>
  </w:style>
  <w:style w:type="paragraph" w:customStyle="1" w:styleId="s1">
    <w:name w:val="s_1"/>
    <w:basedOn w:val="a"/>
    <w:rsid w:val="0030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4022CC944D78C21A2AA87BD39FB3FD2807E2882A218C720FCC396A669E54A55DFEDF38DC1140F7SFY9M" TargetMode="External"/><Relationship Id="rId18" Type="http://schemas.openxmlformats.org/officeDocument/2006/relationships/hyperlink" Target="consultantplus://offline/ref=174022CC944D78C21A2AA87BD39FB3FD2807E2882A218C720FCC396A669E54A55DFEDF38DC1140F7SFY9M" TargetMode="External"/><Relationship Id="rId26" Type="http://schemas.openxmlformats.org/officeDocument/2006/relationships/hyperlink" Target="consultantplus://offline/ref=174022CC944D78C21A2AA87BD39FB3FD2B0FE4882B2E8C720FCC396A669E54A55DFEDF38DC1140F4SFY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4022CC944D78C21A2AA87BD39FB3FD2807E2882A218C720FCC396A669E54A55DFEDF38DC1140F7SFY9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17" Type="http://schemas.openxmlformats.org/officeDocument/2006/relationships/hyperlink" Target="consultantplus://offline/ref=174022CC944D78C21A2AA87BD39FB3FD2808E1882E278C720FCC396A669E54A55DFEDF38DC1140F6SFY2M" TargetMode="External"/><Relationship Id="rId25" Type="http://schemas.openxmlformats.org/officeDocument/2006/relationships/hyperlink" Target="consultantplus://offline/ref=174022CC944D78C21A2AA87BD39FB3FD2808E1882E278C720FCC396A669E54A55DFEDF38DC1140F6SFY2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4022CC944D78C21A2AA87BD39FB3FD2807E588232F8C720FCC396A669E54A55DFEDF38DC1140F7SFY9M" TargetMode="External"/><Relationship Id="rId20" Type="http://schemas.openxmlformats.org/officeDocument/2006/relationships/hyperlink" Target="consultantplus://offline/ref=174022CC944D78C21A2AA87BD39FB3FD2807E588232F8C720FCC396A669E54A55DFEDF38DC1140F7SFY9M" TargetMode="External"/><Relationship Id="rId29" Type="http://schemas.openxmlformats.org/officeDocument/2006/relationships/hyperlink" Target="consultantplus://offline/ref=174022CC944D78C21A2AA87BD39FB3FD2807E588232F8C720FCC396A669E54A55DFEDF38DC1140F7SFY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2DA1F14CBEA5371FA2D1EB6CBFCF59D569ABA51B59BCD5261EE7F39BBE3CFDAC46FC21AE7E405B51AACD54BIEyAG" TargetMode="External"/><Relationship Id="rId24" Type="http://schemas.openxmlformats.org/officeDocument/2006/relationships/hyperlink" Target="consultantplus://offline/ref=174022CC944D78C21A2AA87BD39FB3FD2808E1882A218C720FCC396A669E54A55DFEDF38DC1140F7SFYB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23" Type="http://schemas.openxmlformats.org/officeDocument/2006/relationships/hyperlink" Target="consultantplus://offline/ref=7852DA1F14CBEA5371FA2D1EB6CBFCF59D5790B852B79BCD5261EE7F39BBE3CFC8C437CE1AE0FA04BE0FFA840DBF0B96AD9AB35E47AFA057IFyBG" TargetMode="External"/><Relationship Id="rId28" Type="http://schemas.openxmlformats.org/officeDocument/2006/relationships/hyperlink" Target="consultantplus://offline/ref=174022CC944D78C21A2AA87BD39FB3FD2806E3892F268C720FCC396A66S9YEM" TargetMode="External"/><Relationship Id="rId10" Type="http://schemas.openxmlformats.org/officeDocument/2006/relationships/hyperlink" Target="consultantplus://offline/ref=174022CC944D78C21A2AA87BD39FB3FD2807E2882A218C720FCC396A669E54A55DFEDF38DC1140F7SFY9M" TargetMode="External"/><Relationship Id="rId19" Type="http://schemas.openxmlformats.org/officeDocument/2006/relationships/hyperlink" Target="consultantplus://offline/ref=174022CC944D78C21A2AA87BD39FB3FD2807E2882A218C720FCC396A669E54A55DFEDF38DC1140F7SFY9M" TargetMode="External"/><Relationship Id="rId31" Type="http://schemas.openxmlformats.org/officeDocument/2006/relationships/hyperlink" Target="consultantplus://offline/ref=174022CC944D78C21A2AA87BD39FB3FD2807E588232F8C720FCC396A669E54A55DFEDF38DC1140F7SFY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022CC944D78C21A2AA87BD39FB3FD2807E2882A218C720FCC396A669E54A55DFEDF38DC1140F7SFY9M" TargetMode="External"/><Relationship Id="rId14" Type="http://schemas.openxmlformats.org/officeDocument/2006/relationships/hyperlink" Target="consultantplus://offline/ref=174022CC944D78C21A2AA87BD39FB3FD2807E588232F8C720FCC396A669E54A55DFEDF38DC1140F7SFY9M" TargetMode="External"/><Relationship Id="rId22" Type="http://schemas.openxmlformats.org/officeDocument/2006/relationships/hyperlink" Target="consultantplus://offline/ref=174022CC944D78C21A2AA87BD39FB3FD2807E2882A218C720FCC396A669E54A55DFEDF38DC1140F7SFY9M" TargetMode="External"/><Relationship Id="rId27" Type="http://schemas.openxmlformats.org/officeDocument/2006/relationships/hyperlink" Target="consultantplus://offline/ref=174022CC944D78C21A2AA87BD39FB3FD2808E1882E278C720FCC396A669E54A55DFEDF38DC1140F6SFY2M" TargetMode="External"/><Relationship Id="rId30" Type="http://schemas.openxmlformats.org/officeDocument/2006/relationships/hyperlink" Target="consultantplus://offline/ref=174022CC944D78C21A2AA87BD39FB3FD2806E3892F268C720FCC396A66S9YEM" TargetMode="External"/><Relationship Id="rId8" Type="http://schemas.openxmlformats.org/officeDocument/2006/relationships/hyperlink" Target="http://consultantplus://offline/ref=7A95E775F50D43FA7ABE2532E3AF72EB859C85A0BE42FC64ECD5F1B3D92F8B36FF1A555A86E150D97A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6340-460E-44A1-9984-884658D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11176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tsin001</dc:creator>
  <cp:lastModifiedBy>Дьячкова</cp:lastModifiedBy>
  <cp:revision>7</cp:revision>
  <cp:lastPrinted>2023-12-07T14:00:00Z</cp:lastPrinted>
  <dcterms:created xsi:type="dcterms:W3CDTF">2023-12-05T10:18:00Z</dcterms:created>
  <dcterms:modified xsi:type="dcterms:W3CDTF">2023-12-11T08:44:00Z</dcterms:modified>
</cp:coreProperties>
</file>