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009" w:rsidRPr="00977009" w:rsidRDefault="00977009" w:rsidP="00977009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977009">
        <w:rPr>
          <w:rFonts w:ascii="Times New Roman" w:hAnsi="Times New Roman" w:cs="Times New Roman"/>
        </w:rPr>
        <w:t>Форма 2.12. Информация о порядке выполнения</w:t>
      </w:r>
    </w:p>
    <w:p w:rsidR="00977009" w:rsidRPr="00977009" w:rsidRDefault="00977009" w:rsidP="00977009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977009">
        <w:rPr>
          <w:rFonts w:ascii="Times New Roman" w:hAnsi="Times New Roman" w:cs="Times New Roman"/>
        </w:rPr>
        <w:t>технологических, технических и других мероприятий,</w:t>
      </w:r>
    </w:p>
    <w:p w:rsidR="00977009" w:rsidRPr="00977009" w:rsidRDefault="00977009" w:rsidP="00977009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977009">
        <w:rPr>
          <w:rFonts w:ascii="Times New Roman" w:hAnsi="Times New Roman" w:cs="Times New Roman"/>
        </w:rPr>
        <w:t>связанных с подключением к централизованной системе</w:t>
      </w:r>
    </w:p>
    <w:p w:rsidR="00215F93" w:rsidRDefault="00977009" w:rsidP="00977009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977009">
        <w:rPr>
          <w:rFonts w:ascii="Times New Roman" w:hAnsi="Times New Roman" w:cs="Times New Roman"/>
        </w:rPr>
        <w:t>холодного водоснабжения</w:t>
      </w:r>
    </w:p>
    <w:p w:rsidR="00977009" w:rsidRPr="00BB7DB3" w:rsidRDefault="00977009" w:rsidP="00977009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56"/>
        <w:gridCol w:w="3467"/>
      </w:tblGrid>
      <w:tr w:rsidR="00812A2D" w:rsidRPr="00812A2D" w:rsidTr="005812B9">
        <w:tc>
          <w:tcPr>
            <w:tcW w:w="6456" w:type="dxa"/>
          </w:tcPr>
          <w:p w:rsidR="00812A2D" w:rsidRPr="00812A2D" w:rsidRDefault="00977009" w:rsidP="009770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7009">
              <w:rPr>
                <w:rFonts w:ascii="Times New Roman" w:hAnsi="Times New Roman" w:cs="Times New Roman"/>
              </w:rPr>
              <w:t>Форма заявки о подключении к централизованной системе холодного водоснабжения</w:t>
            </w:r>
          </w:p>
        </w:tc>
        <w:tc>
          <w:tcPr>
            <w:tcW w:w="3467" w:type="dxa"/>
            <w:vAlign w:val="center"/>
          </w:tcPr>
          <w:p w:rsidR="00812A2D" w:rsidRPr="00812A2D" w:rsidRDefault="00EA1B49" w:rsidP="0097700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A1B49">
              <w:rPr>
                <w:rFonts w:ascii="Times New Roman" w:hAnsi="Times New Roman" w:cs="Times New Roman"/>
              </w:rPr>
              <w:t>http://oaotsk.ru/page-id-1369.html</w:t>
            </w:r>
          </w:p>
        </w:tc>
      </w:tr>
      <w:tr w:rsidR="00812A2D" w:rsidRPr="00812A2D" w:rsidTr="005812B9">
        <w:tc>
          <w:tcPr>
            <w:tcW w:w="6456" w:type="dxa"/>
          </w:tcPr>
          <w:p w:rsidR="00812A2D" w:rsidRPr="00812A2D" w:rsidRDefault="00977009" w:rsidP="009770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7009">
              <w:rPr>
                <w:rFonts w:ascii="Times New Roman" w:hAnsi="Times New Roman" w:cs="Times New Roman"/>
              </w:rPr>
              <w:t>Перечень документов, представляемых одновременно с заявкой о подключении к централизованной системе холодного водоснабжения</w:t>
            </w:r>
          </w:p>
        </w:tc>
        <w:tc>
          <w:tcPr>
            <w:tcW w:w="3467" w:type="dxa"/>
            <w:vAlign w:val="center"/>
          </w:tcPr>
          <w:p w:rsidR="00812A2D" w:rsidRPr="00812A2D" w:rsidRDefault="00FF560C" w:rsidP="0097700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F560C">
              <w:rPr>
                <w:rFonts w:ascii="Times New Roman" w:hAnsi="Times New Roman" w:cs="Times New Roman"/>
              </w:rPr>
              <w:t>http://oaotsk.ru/page.php?id=1370</w:t>
            </w:r>
          </w:p>
        </w:tc>
      </w:tr>
      <w:tr w:rsidR="00812A2D" w:rsidRPr="00812A2D" w:rsidTr="005812B9">
        <w:tc>
          <w:tcPr>
            <w:tcW w:w="6456" w:type="dxa"/>
          </w:tcPr>
          <w:p w:rsidR="00812A2D" w:rsidRPr="00812A2D" w:rsidRDefault="00977009" w:rsidP="009770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7009">
              <w:rPr>
                <w:rFonts w:ascii="Times New Roman" w:hAnsi="Times New Roman" w:cs="Times New Roman"/>
              </w:rPr>
      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холодного водоснабжения, принятии решения и уведомлении о принятом решении</w:t>
            </w:r>
          </w:p>
        </w:tc>
        <w:tc>
          <w:tcPr>
            <w:tcW w:w="3467" w:type="dxa"/>
            <w:vAlign w:val="center"/>
          </w:tcPr>
          <w:p w:rsidR="00812A2D" w:rsidRPr="00812A2D" w:rsidRDefault="00EA1B49" w:rsidP="0097700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A1B49">
              <w:rPr>
                <w:rFonts w:ascii="Times New Roman" w:hAnsi="Times New Roman" w:cs="Times New Roman"/>
              </w:rPr>
              <w:t>http://oaotsk.ru/page-id-1371.html</w:t>
            </w:r>
          </w:p>
        </w:tc>
      </w:tr>
      <w:tr w:rsidR="00812A2D" w:rsidRPr="00812A2D" w:rsidTr="005812B9">
        <w:tc>
          <w:tcPr>
            <w:tcW w:w="6456" w:type="dxa"/>
          </w:tcPr>
          <w:p w:rsidR="00812A2D" w:rsidRPr="00812A2D" w:rsidRDefault="00977009" w:rsidP="009770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7009">
              <w:rPr>
                <w:rFonts w:ascii="Times New Roman" w:hAnsi="Times New Roman" w:cs="Times New Roman"/>
              </w:rPr>
              <w:t>Телефоны и адреса службы, ответственной за прием и обработку заявок о подключении к централизованной системе холодного водоснабжения</w:t>
            </w:r>
          </w:p>
        </w:tc>
        <w:tc>
          <w:tcPr>
            <w:tcW w:w="3467" w:type="dxa"/>
            <w:tcBorders>
              <w:bottom w:val="single" w:sz="4" w:space="0" w:color="auto"/>
            </w:tcBorders>
            <w:vAlign w:val="center"/>
          </w:tcPr>
          <w:p w:rsidR="00812A2D" w:rsidRPr="00812A2D" w:rsidRDefault="00FF560C" w:rsidP="0097700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F560C">
              <w:rPr>
                <w:rFonts w:ascii="Times New Roman" w:hAnsi="Times New Roman" w:cs="Times New Roman"/>
              </w:rPr>
              <w:t>http://oaotsk.ru/page-id-1003.html</w:t>
            </w:r>
          </w:p>
        </w:tc>
      </w:tr>
    </w:tbl>
    <w:p w:rsidR="00D716FE" w:rsidRDefault="00EA1B49" w:rsidP="00D716FE">
      <w:pPr>
        <w:pStyle w:val="ConsPlusNormal"/>
        <w:jc w:val="both"/>
        <w:rPr>
          <w:rFonts w:ascii="Times New Roman" w:hAnsi="Times New Roman" w:cs="Times New Roman"/>
          <w:i/>
          <w:color w:val="0000FF"/>
        </w:rPr>
      </w:pPr>
      <w:hyperlink r:id="rId4" w:history="1">
        <w:r w:rsidR="00D716FE" w:rsidRPr="00BB7DB3">
          <w:rPr>
            <w:rFonts w:ascii="Times New Roman" w:hAnsi="Times New Roman" w:cs="Times New Roman"/>
            <w:i/>
            <w:color w:val="0000FF"/>
          </w:rPr>
          <w:br/>
        </w:r>
        <w:r w:rsidR="00DF4392">
          <w:rPr>
            <w:rFonts w:ascii="Times New Roman" w:hAnsi="Times New Roman" w:cs="Times New Roman"/>
            <w:i/>
            <w:color w:val="0000FF"/>
          </w:rPr>
          <w:t>П</w:t>
        </w:r>
        <w:r w:rsidR="00D716FE" w:rsidRPr="00BB7DB3">
          <w:rPr>
            <w:rFonts w:ascii="Times New Roman" w:hAnsi="Times New Roman" w:cs="Times New Roman"/>
            <w:i/>
            <w:color w:val="0000FF"/>
          </w:rPr>
          <w:t xml:space="preserve">риказ </w:t>
        </w:r>
        <w:r w:rsidR="00D716FE">
          <w:rPr>
            <w:rFonts w:ascii="Times New Roman" w:hAnsi="Times New Roman" w:cs="Times New Roman"/>
            <w:i/>
            <w:color w:val="0000FF"/>
          </w:rPr>
          <w:t>ФАС</w:t>
        </w:r>
        <w:r w:rsidR="00D716FE" w:rsidRPr="00BB7DB3">
          <w:rPr>
            <w:rFonts w:ascii="Times New Roman" w:hAnsi="Times New Roman" w:cs="Times New Roman"/>
            <w:i/>
            <w:color w:val="0000FF"/>
          </w:rPr>
          <w:t xml:space="preserve"> </w:t>
        </w:r>
        <w:r w:rsidR="00D716FE">
          <w:rPr>
            <w:rFonts w:ascii="Times New Roman" w:hAnsi="Times New Roman" w:cs="Times New Roman"/>
            <w:i/>
            <w:color w:val="0000FF"/>
          </w:rPr>
          <w:t>Р</w:t>
        </w:r>
        <w:r w:rsidR="00D716FE" w:rsidRPr="00BB7DB3">
          <w:rPr>
            <w:rFonts w:ascii="Times New Roman" w:hAnsi="Times New Roman" w:cs="Times New Roman"/>
            <w:i/>
            <w:color w:val="0000FF"/>
          </w:rPr>
          <w:t>оссии от 1</w:t>
        </w:r>
        <w:r w:rsidR="00D716FE">
          <w:rPr>
            <w:rFonts w:ascii="Times New Roman" w:hAnsi="Times New Roman" w:cs="Times New Roman"/>
            <w:i/>
            <w:color w:val="0000FF"/>
          </w:rPr>
          <w:t>9</w:t>
        </w:r>
        <w:r w:rsidR="00D716FE" w:rsidRPr="00BB7DB3">
          <w:rPr>
            <w:rFonts w:ascii="Times New Roman" w:hAnsi="Times New Roman" w:cs="Times New Roman"/>
            <w:i/>
            <w:color w:val="0000FF"/>
          </w:rPr>
          <w:t>.0</w:t>
        </w:r>
        <w:r w:rsidR="00D716FE">
          <w:rPr>
            <w:rFonts w:ascii="Times New Roman" w:hAnsi="Times New Roman" w:cs="Times New Roman"/>
            <w:i/>
            <w:color w:val="0000FF"/>
          </w:rPr>
          <w:t>6</w:t>
        </w:r>
        <w:r w:rsidR="00D716FE" w:rsidRPr="00BB7DB3">
          <w:rPr>
            <w:rFonts w:ascii="Times New Roman" w:hAnsi="Times New Roman" w:cs="Times New Roman"/>
            <w:i/>
            <w:color w:val="0000FF"/>
          </w:rPr>
          <w:t xml:space="preserve">.2017 n </w:t>
        </w:r>
        <w:r w:rsidR="00D716FE" w:rsidRPr="00D716FE">
          <w:rPr>
            <w:rFonts w:ascii="Times New Roman" w:hAnsi="Times New Roman" w:cs="Times New Roman"/>
            <w:i/>
            <w:color w:val="0000FF"/>
          </w:rPr>
          <w:t>792/17</w:t>
        </w:r>
        <w:r w:rsidR="00D716FE" w:rsidRPr="00BB7DB3">
          <w:rPr>
            <w:rFonts w:ascii="Times New Roman" w:hAnsi="Times New Roman" w:cs="Times New Roman"/>
            <w:i/>
            <w:color w:val="0000FF"/>
          </w:rPr>
          <w:t xml:space="preserve"> </w:t>
        </w:r>
        <w:r w:rsidR="00D716FE">
          <w:rPr>
            <w:rFonts w:ascii="Times New Roman" w:hAnsi="Times New Roman" w:cs="Times New Roman"/>
            <w:i/>
            <w:color w:val="0000FF"/>
          </w:rPr>
          <w:t>«О</w:t>
        </w:r>
        <w:r w:rsidR="00D716FE" w:rsidRPr="00D716FE">
          <w:rPr>
            <w:rFonts w:ascii="Times New Roman" w:hAnsi="Times New Roman" w:cs="Times New Roman"/>
            <w:i/>
            <w:color w:val="0000FF"/>
          </w:rPr>
          <w:t>б утверждении форм предоставления информации,</w:t>
        </w:r>
        <w:r w:rsidR="00D716FE">
          <w:rPr>
            <w:rFonts w:ascii="Times New Roman" w:hAnsi="Times New Roman" w:cs="Times New Roman"/>
            <w:i/>
            <w:color w:val="0000FF"/>
          </w:rPr>
          <w:t xml:space="preserve"> </w:t>
        </w:r>
        <w:r w:rsidR="00D716FE" w:rsidRPr="00D716FE">
          <w:rPr>
            <w:rFonts w:ascii="Times New Roman" w:hAnsi="Times New Roman" w:cs="Times New Roman"/>
            <w:i/>
            <w:color w:val="0000FF"/>
          </w:rPr>
          <w:t>подлежащей раскрытию, организациями, осуществляющими</w:t>
        </w:r>
        <w:r w:rsidR="00D716FE">
          <w:rPr>
            <w:rFonts w:ascii="Times New Roman" w:hAnsi="Times New Roman" w:cs="Times New Roman"/>
            <w:i/>
            <w:color w:val="0000FF"/>
          </w:rPr>
          <w:t xml:space="preserve"> </w:t>
        </w:r>
        <w:r w:rsidR="00D716FE" w:rsidRPr="00D716FE">
          <w:rPr>
            <w:rFonts w:ascii="Times New Roman" w:hAnsi="Times New Roman" w:cs="Times New Roman"/>
            <w:i/>
            <w:color w:val="0000FF"/>
          </w:rPr>
          <w:t>горячее водоснабжение, холодное водоснабжение</w:t>
        </w:r>
        <w:r w:rsidR="00D716FE">
          <w:rPr>
            <w:rFonts w:ascii="Times New Roman" w:hAnsi="Times New Roman" w:cs="Times New Roman"/>
            <w:i/>
            <w:color w:val="0000FF"/>
          </w:rPr>
          <w:t xml:space="preserve"> </w:t>
        </w:r>
        <w:r w:rsidR="00D716FE" w:rsidRPr="00D716FE">
          <w:rPr>
            <w:rFonts w:ascii="Times New Roman" w:hAnsi="Times New Roman" w:cs="Times New Roman"/>
            <w:i/>
            <w:color w:val="0000FF"/>
          </w:rPr>
          <w:t>и водоотведение, и органами регулирования тарифов,</w:t>
        </w:r>
        <w:r w:rsidR="00D716FE">
          <w:rPr>
            <w:rFonts w:ascii="Times New Roman" w:hAnsi="Times New Roman" w:cs="Times New Roman"/>
            <w:i/>
            <w:color w:val="0000FF"/>
          </w:rPr>
          <w:t xml:space="preserve"> </w:t>
        </w:r>
        <w:r w:rsidR="00D716FE" w:rsidRPr="00D716FE">
          <w:rPr>
            <w:rFonts w:ascii="Times New Roman" w:hAnsi="Times New Roman" w:cs="Times New Roman"/>
            <w:i/>
            <w:color w:val="0000FF"/>
          </w:rPr>
          <w:t>а также правил заполнения таких форм</w:t>
        </w:r>
        <w:r w:rsidR="00D716FE">
          <w:rPr>
            <w:rFonts w:ascii="Times New Roman" w:hAnsi="Times New Roman" w:cs="Times New Roman"/>
            <w:i/>
            <w:color w:val="0000FF"/>
          </w:rPr>
          <w:t>»</w:t>
        </w:r>
        <w:r w:rsidR="00215F93" w:rsidRPr="00BB7DB3">
          <w:rPr>
            <w:rFonts w:ascii="Times New Roman" w:hAnsi="Times New Roman" w:cs="Times New Roman"/>
            <w:i/>
            <w:color w:val="0000FF"/>
          </w:rPr>
          <w:t xml:space="preserve"> {</w:t>
        </w:r>
        <w:proofErr w:type="spellStart"/>
        <w:r w:rsidR="00215F93" w:rsidRPr="00BB7DB3">
          <w:rPr>
            <w:rFonts w:ascii="Times New Roman" w:hAnsi="Times New Roman" w:cs="Times New Roman"/>
            <w:i/>
            <w:color w:val="0000FF"/>
          </w:rPr>
          <w:t>КонсультантПлюс</w:t>
        </w:r>
        <w:proofErr w:type="spellEnd"/>
        <w:r w:rsidR="00215F93" w:rsidRPr="00BB7DB3">
          <w:rPr>
            <w:rFonts w:ascii="Times New Roman" w:hAnsi="Times New Roman" w:cs="Times New Roman"/>
            <w:i/>
            <w:color w:val="0000FF"/>
          </w:rPr>
          <w:t>}</w:t>
        </w:r>
      </w:hyperlink>
    </w:p>
    <w:p w:rsidR="00215F93" w:rsidRPr="00BB7DB3" w:rsidRDefault="00215F93" w:rsidP="00D716FE">
      <w:pPr>
        <w:pStyle w:val="ConsPlusNormal"/>
        <w:jc w:val="both"/>
        <w:rPr>
          <w:rFonts w:ascii="Times New Roman" w:hAnsi="Times New Roman" w:cs="Times New Roman"/>
        </w:rPr>
      </w:pPr>
      <w:r w:rsidRPr="00BB7DB3">
        <w:rPr>
          <w:rFonts w:ascii="Times New Roman" w:hAnsi="Times New Roman" w:cs="Times New Roman"/>
        </w:rPr>
        <w:br/>
      </w:r>
    </w:p>
    <w:p w:rsidR="004D7A26" w:rsidRPr="00BB7DB3" w:rsidRDefault="004D7A26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4D7A26" w:rsidRPr="00BB7DB3" w:rsidSect="001D158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F93"/>
    <w:rsid w:val="00072C24"/>
    <w:rsid w:val="001D1586"/>
    <w:rsid w:val="00215F93"/>
    <w:rsid w:val="00260D9B"/>
    <w:rsid w:val="004D7A26"/>
    <w:rsid w:val="005812B9"/>
    <w:rsid w:val="00812A2D"/>
    <w:rsid w:val="00977009"/>
    <w:rsid w:val="00BB7DB3"/>
    <w:rsid w:val="00D716FE"/>
    <w:rsid w:val="00DF4392"/>
    <w:rsid w:val="00E42973"/>
    <w:rsid w:val="00EA1B49"/>
    <w:rsid w:val="00FF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341CF0-90A6-4F5C-B712-F28B4C0AD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5F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3E72D32DD31EF0CAC7968ED7E8020DACE174B601B07DDE418F577666EBFDBCAA06859E6AC0E960CDCu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svistunov</dc:creator>
  <cp:keywords/>
  <dc:description/>
  <cp:lastModifiedBy>andreeva</cp:lastModifiedBy>
  <cp:revision>11</cp:revision>
  <dcterms:created xsi:type="dcterms:W3CDTF">2017-09-20T05:46:00Z</dcterms:created>
  <dcterms:modified xsi:type="dcterms:W3CDTF">2018-02-26T06:49:00Z</dcterms:modified>
</cp:coreProperties>
</file>