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F43D53" w:rsidRDefault="00D159A5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E61AF0"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№_______</w:t>
      </w:r>
    </w:p>
    <w:p w:rsidR="001634B9" w:rsidRPr="00F43D53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F43D53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F43D53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F43D53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F43D53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______________                                                                                   </w:t>
      </w:r>
      <w:proofErr w:type="gramStart"/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___» ______20</w:t>
      </w:r>
      <w:r w:rsidR="00325841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_ года</w:t>
      </w:r>
    </w:p>
    <w:p w:rsidR="00E61AF0" w:rsidRPr="00F43D53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F43D53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F43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F43D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F43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E61AF0" w:rsidRPr="00F43D53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F43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именуемый в дальнейшем «</w:t>
      </w:r>
      <w:r w:rsidR="000F0EB2" w:rsidRPr="00F43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AB70FF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лице_______________________________________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действующий на основании __________________, с другой стороны, </w:t>
      </w:r>
      <w:r w:rsidRPr="00F43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именуемые в дальнейшем «</w:t>
      </w:r>
      <w:r w:rsidRPr="00F43D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Стороны»</w:t>
      </w:r>
      <w:r w:rsidRPr="00F43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заключили настоящий </w:t>
      </w:r>
      <w:r w:rsidR="000D4F03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нижеследующем:</w:t>
      </w:r>
    </w:p>
    <w:p w:rsidR="001634B9" w:rsidRPr="00F43D53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E95" w:rsidRPr="00F43D53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3D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F43D53" w:rsidRDefault="00BC6E95" w:rsidP="00A27BBE">
      <w:pPr>
        <w:pStyle w:val="a9"/>
        <w:spacing w:after="0"/>
        <w:ind w:firstLine="567"/>
        <w:jc w:val="both"/>
      </w:pPr>
      <w:r w:rsidRPr="00F43D53">
        <w:t>1</w:t>
      </w:r>
      <w:r w:rsidR="00E532B0" w:rsidRPr="00F43D53">
        <w:t>.</w:t>
      </w:r>
      <w:r w:rsidR="00E61AF0" w:rsidRPr="00F43D53">
        <w:t>1</w:t>
      </w:r>
      <w:r w:rsidR="005C19F3" w:rsidRPr="00F43D53">
        <w:t xml:space="preserve">. Понятия, используемые в </w:t>
      </w:r>
      <w:r w:rsidRPr="00F43D53">
        <w:t xml:space="preserve">настоящем </w:t>
      </w:r>
      <w:r w:rsidR="000D4F03" w:rsidRPr="00F43D53">
        <w:t>Контракт</w:t>
      </w:r>
      <w:r w:rsidRPr="00F43D53">
        <w:t>е:</w:t>
      </w:r>
    </w:p>
    <w:p w:rsidR="00BC6E95" w:rsidRPr="00F43D53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0D4F03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контракт</w:t>
      </w:r>
      <w:r w:rsidR="005517A6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F43D53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F43D53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0D4F03"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>контракт</w:t>
      </w:r>
      <w:r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F43D53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F43D5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F43D53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D53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F43D53">
        <w:rPr>
          <w:rFonts w:ascii="Times New Roman" w:hAnsi="Times New Roman"/>
          <w:sz w:val="24"/>
          <w:szCs w:val="24"/>
        </w:rPr>
        <w:t xml:space="preserve">(ТКО) </w:t>
      </w:r>
      <w:r w:rsidRPr="00F43D53">
        <w:rPr>
          <w:rFonts w:ascii="Times New Roman" w:hAnsi="Times New Roman"/>
          <w:sz w:val="24"/>
          <w:szCs w:val="24"/>
        </w:rPr>
        <w:t xml:space="preserve">- </w:t>
      </w:r>
      <w:r w:rsidR="00385457" w:rsidRPr="00F43D53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F43D53">
        <w:rPr>
          <w:rFonts w:ascii="Times New Roman" w:hAnsi="Times New Roman"/>
          <w:sz w:val="24"/>
          <w:szCs w:val="24"/>
        </w:rPr>
        <w:t>потребительские</w:t>
      </w:r>
      <w:r w:rsidR="00385457" w:rsidRPr="00F43D53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Pr="00F43D53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D53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F43D53">
        <w:rPr>
          <w:rFonts w:ascii="Times New Roman" w:hAnsi="Times New Roman"/>
          <w:sz w:val="24"/>
          <w:szCs w:val="24"/>
        </w:rPr>
        <w:t xml:space="preserve"> (КГО)</w:t>
      </w:r>
      <w:r w:rsidRPr="00F43D53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85457" w:rsidRPr="00F43D53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F43D53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0D4F03" w:rsidRPr="00F43D53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634B9" w:rsidRPr="00F43D53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F43D53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 на оказание услуг по обращению с твердыми комму</w:t>
      </w:r>
      <w:r w:rsidR="002E7F72" w:rsidRPr="00F43D53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F43D53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D53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F43D53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D53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F43D53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F43D53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F43D53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F43D53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F43D53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F43D53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F43D53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F43D53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F43D53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F43D53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F43D53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соглашению Сторон 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</w:t>
      </w:r>
      <w:r w:rsidR="00731251" w:rsidRPr="00F43D53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F43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F43D53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/>
          <w:sz w:val="24"/>
          <w:szCs w:val="24"/>
        </w:rPr>
        <w:lastRenderedPageBreak/>
        <w:t>Оказание у</w:t>
      </w:r>
      <w:r w:rsidR="00753F18" w:rsidRPr="00F43D53">
        <w:rPr>
          <w:rFonts w:ascii="Times New Roman" w:hAnsi="Times New Roman"/>
          <w:sz w:val="24"/>
          <w:szCs w:val="24"/>
        </w:rPr>
        <w:t>слуг</w:t>
      </w:r>
      <w:r w:rsidRPr="00F43D53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F43D53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0D4F03" w:rsidRPr="00F43D53">
        <w:rPr>
          <w:rFonts w:ascii="Times New Roman" w:hAnsi="Times New Roman"/>
          <w:sz w:val="24"/>
          <w:szCs w:val="24"/>
        </w:rPr>
        <w:t>контракт</w:t>
      </w:r>
      <w:r w:rsidR="00875011" w:rsidRPr="00F43D53">
        <w:rPr>
          <w:rFonts w:ascii="Times New Roman" w:hAnsi="Times New Roman"/>
          <w:sz w:val="24"/>
          <w:szCs w:val="24"/>
        </w:rPr>
        <w:t>у,</w:t>
      </w:r>
      <w:r w:rsidRPr="00F43D53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F43D53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F43D53">
        <w:rPr>
          <w:rFonts w:ascii="Times New Roman" w:hAnsi="Times New Roman"/>
          <w:sz w:val="24"/>
          <w:szCs w:val="24"/>
        </w:rPr>
        <w:t>Заказчика</w:t>
      </w:r>
      <w:r w:rsidR="00875011" w:rsidRPr="00F43D53">
        <w:rPr>
          <w:rFonts w:ascii="Times New Roman" w:hAnsi="Times New Roman"/>
          <w:sz w:val="24"/>
          <w:szCs w:val="24"/>
        </w:rPr>
        <w:t>.</w:t>
      </w:r>
    </w:p>
    <w:p w:rsidR="00F071FA" w:rsidRPr="00F43D53" w:rsidRDefault="00F071FA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коммунальными отходами "01" января 2019 г.</w:t>
      </w:r>
    </w:p>
    <w:p w:rsidR="001634B9" w:rsidRPr="00F43D53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F43D53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0D4F03" w:rsidRPr="00F43D53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255648" w:rsidRPr="00F43D53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Под расчетным периодом по настоящему </w:t>
      </w:r>
      <w:r w:rsidR="000D4F03" w:rsidRPr="00F43D53">
        <w:rPr>
          <w:rFonts w:ascii="Times New Roman" w:hAnsi="Times New Roman"/>
          <w:sz w:val="24"/>
          <w:szCs w:val="28"/>
        </w:rPr>
        <w:t>контракт</w:t>
      </w:r>
      <w:r w:rsidRPr="00F43D53">
        <w:rPr>
          <w:rFonts w:ascii="Times New Roman" w:hAnsi="Times New Roman"/>
          <w:sz w:val="24"/>
          <w:szCs w:val="28"/>
        </w:rPr>
        <w:t xml:space="preserve">у понимается один календарный месяц. </w:t>
      </w:r>
    </w:p>
    <w:p w:rsidR="00331079" w:rsidRPr="00F43D53" w:rsidRDefault="00FD262C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Оплата услуг по настоящему </w:t>
      </w:r>
      <w:r w:rsidR="000D4F03" w:rsidRPr="00F43D53">
        <w:rPr>
          <w:rFonts w:ascii="Times New Roman" w:hAnsi="Times New Roman"/>
          <w:sz w:val="24"/>
          <w:szCs w:val="28"/>
        </w:rPr>
        <w:t>контракт</w:t>
      </w:r>
      <w:r w:rsidRPr="00F43D53">
        <w:rPr>
          <w:rFonts w:ascii="Times New Roman" w:hAnsi="Times New Roman"/>
          <w:sz w:val="24"/>
          <w:szCs w:val="28"/>
        </w:rPr>
        <w:t>у осуществляется исходя из объема оказанных услуг и цены, не превышающей единый тариф на услугу регионального оператора по обращению с твердыми коммунальными отходами, утвержденн</w:t>
      </w:r>
      <w:r w:rsidR="00F64124" w:rsidRPr="00F43D53">
        <w:rPr>
          <w:rFonts w:ascii="Times New Roman" w:hAnsi="Times New Roman"/>
          <w:sz w:val="24"/>
          <w:szCs w:val="28"/>
        </w:rPr>
        <w:t>ый</w:t>
      </w:r>
      <w:r w:rsidRPr="00F43D53">
        <w:rPr>
          <w:rFonts w:ascii="Times New Roman" w:hAnsi="Times New Roman"/>
          <w:sz w:val="24"/>
          <w:szCs w:val="28"/>
        </w:rPr>
        <w:t xml:space="preserve"> в соответствии с законодательством РФ о государственном регулировании цен (тарифов).</w:t>
      </w:r>
      <w:r w:rsidR="00005A4F" w:rsidRPr="00F43D53">
        <w:t xml:space="preserve"> </w:t>
      </w:r>
      <w:r w:rsidR="00005A4F" w:rsidRPr="00F43D53">
        <w:rPr>
          <w:rFonts w:ascii="Times New Roman" w:hAnsi="Times New Roman"/>
          <w:sz w:val="24"/>
          <w:szCs w:val="28"/>
        </w:rPr>
        <w:t>Тариф на дату заключения настоящего договора составляет</w:t>
      </w:r>
      <w:r w:rsidR="006C5A39">
        <w:rPr>
          <w:rFonts w:ascii="Times New Roman" w:hAnsi="Times New Roman"/>
          <w:sz w:val="24"/>
          <w:szCs w:val="28"/>
        </w:rPr>
        <w:t xml:space="preserve"> 483,57 </w:t>
      </w:r>
      <w:r w:rsidR="00005A4F" w:rsidRPr="00F43D53">
        <w:rPr>
          <w:rFonts w:ascii="Times New Roman" w:hAnsi="Times New Roman"/>
          <w:sz w:val="24"/>
          <w:szCs w:val="28"/>
        </w:rPr>
        <w:t>руб./</w:t>
      </w:r>
      <w:proofErr w:type="spellStart"/>
      <w:r w:rsidR="00005A4F" w:rsidRPr="00F43D53">
        <w:rPr>
          <w:rFonts w:ascii="Times New Roman" w:hAnsi="Times New Roman"/>
          <w:sz w:val="24"/>
          <w:szCs w:val="28"/>
        </w:rPr>
        <w:t>куб.м</w:t>
      </w:r>
      <w:proofErr w:type="spellEnd"/>
      <w:r w:rsidR="00005A4F" w:rsidRPr="00F43D53">
        <w:rPr>
          <w:rFonts w:ascii="Times New Roman" w:hAnsi="Times New Roman"/>
          <w:sz w:val="24"/>
          <w:szCs w:val="28"/>
        </w:rPr>
        <w:t>.</w:t>
      </w:r>
      <w:r w:rsidR="00CA66A9" w:rsidRPr="00F43D53">
        <w:rPr>
          <w:rFonts w:ascii="Times New Roman" w:hAnsi="Times New Roman"/>
          <w:sz w:val="24"/>
          <w:szCs w:val="28"/>
        </w:rPr>
        <w:t xml:space="preserve"> (без НДС).</w:t>
      </w:r>
    </w:p>
    <w:p w:rsidR="00CA367B" w:rsidRPr="00F43D53" w:rsidRDefault="00CA367B" w:rsidP="00A2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Размер единого тарифа доводится до </w:t>
      </w:r>
      <w:r w:rsidR="000F0EB2" w:rsidRPr="00F43D53">
        <w:rPr>
          <w:rFonts w:ascii="Times New Roman" w:hAnsi="Times New Roman"/>
          <w:sz w:val="24"/>
          <w:szCs w:val="28"/>
        </w:rPr>
        <w:t>Заказчика</w:t>
      </w:r>
      <w:r w:rsidRPr="00F43D53">
        <w:rPr>
          <w:rFonts w:ascii="Times New Roman" w:hAnsi="Times New Roman"/>
          <w:sz w:val="24"/>
          <w:szCs w:val="28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CA367B" w:rsidRPr="00F43D53" w:rsidRDefault="00CA367B" w:rsidP="00A2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Изменение единого тарифа на услугу </w:t>
      </w:r>
      <w:r w:rsidR="00762966" w:rsidRPr="00F43D53">
        <w:rPr>
          <w:rFonts w:ascii="Times New Roman" w:hAnsi="Times New Roman"/>
          <w:sz w:val="24"/>
          <w:szCs w:val="28"/>
        </w:rPr>
        <w:t>Р</w:t>
      </w:r>
      <w:r w:rsidRPr="00F43D53">
        <w:rPr>
          <w:rFonts w:ascii="Times New Roman" w:hAnsi="Times New Roman"/>
          <w:sz w:val="24"/>
          <w:szCs w:val="28"/>
        </w:rPr>
        <w:t xml:space="preserve">егионального </w:t>
      </w:r>
      <w:r w:rsidR="00762966" w:rsidRPr="00F43D53">
        <w:rPr>
          <w:rFonts w:ascii="Times New Roman" w:hAnsi="Times New Roman"/>
          <w:sz w:val="24"/>
          <w:szCs w:val="28"/>
        </w:rPr>
        <w:t>О</w:t>
      </w:r>
      <w:r w:rsidRPr="00F43D53">
        <w:rPr>
          <w:rFonts w:ascii="Times New Roman" w:hAnsi="Times New Roman"/>
          <w:sz w:val="24"/>
          <w:szCs w:val="28"/>
        </w:rPr>
        <w:t xml:space="preserve">ператора по обращению с твердыми коммунальными отходами в рамках действующего законодательства РФ о государственном регулировании тарифов не требует внесения изменений в настоящий </w:t>
      </w:r>
      <w:r w:rsidR="000D4F03" w:rsidRPr="00F43D53">
        <w:rPr>
          <w:rFonts w:ascii="Times New Roman" w:hAnsi="Times New Roman"/>
          <w:sz w:val="24"/>
          <w:szCs w:val="28"/>
        </w:rPr>
        <w:t>контракт</w:t>
      </w:r>
      <w:r w:rsidRPr="00F43D53">
        <w:rPr>
          <w:rFonts w:ascii="Times New Roman" w:hAnsi="Times New Roman"/>
          <w:sz w:val="24"/>
          <w:szCs w:val="28"/>
        </w:rPr>
        <w:t>.</w:t>
      </w:r>
    </w:p>
    <w:p w:rsidR="003A37D6" w:rsidRPr="00F43D53" w:rsidRDefault="003A37D6" w:rsidP="00A2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Цена </w:t>
      </w:r>
      <w:r w:rsidR="00600CB5" w:rsidRPr="00F43D53">
        <w:rPr>
          <w:rFonts w:ascii="Times New Roman" w:hAnsi="Times New Roman"/>
          <w:sz w:val="24"/>
          <w:szCs w:val="28"/>
        </w:rPr>
        <w:t>за услуг</w:t>
      </w:r>
      <w:r w:rsidR="00773DAD" w:rsidRPr="00F43D53">
        <w:rPr>
          <w:rFonts w:ascii="Times New Roman" w:hAnsi="Times New Roman"/>
          <w:sz w:val="24"/>
          <w:szCs w:val="28"/>
        </w:rPr>
        <w:t>у</w:t>
      </w:r>
      <w:r w:rsidR="00600CB5" w:rsidRPr="00F43D53">
        <w:rPr>
          <w:rFonts w:ascii="Times New Roman" w:hAnsi="Times New Roman"/>
          <w:sz w:val="24"/>
          <w:szCs w:val="28"/>
        </w:rPr>
        <w:t xml:space="preserve"> по обращению с ТКО </w:t>
      </w:r>
      <w:r w:rsidRPr="00F43D53">
        <w:rPr>
          <w:rFonts w:ascii="Times New Roman" w:hAnsi="Times New Roman"/>
          <w:sz w:val="24"/>
          <w:szCs w:val="28"/>
        </w:rPr>
        <w:t xml:space="preserve">за расчетный месяц указывается Региональным Оператором в выставленном счете-фактуре и автоматически принимается к оплате </w:t>
      </w:r>
      <w:r w:rsidR="000F0EB2" w:rsidRPr="00F43D53">
        <w:rPr>
          <w:rFonts w:ascii="Times New Roman" w:hAnsi="Times New Roman"/>
          <w:sz w:val="24"/>
          <w:szCs w:val="28"/>
        </w:rPr>
        <w:t>Заказчиком</w:t>
      </w:r>
      <w:r w:rsidRPr="00F43D53">
        <w:rPr>
          <w:rFonts w:ascii="Times New Roman" w:hAnsi="Times New Roman"/>
          <w:sz w:val="24"/>
          <w:szCs w:val="28"/>
        </w:rPr>
        <w:t>.</w:t>
      </w:r>
    </w:p>
    <w:p w:rsidR="005F5ADC" w:rsidRPr="00F43D53" w:rsidRDefault="005F5ADC" w:rsidP="005F5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Цена контракта составляет ________________ рублей </w:t>
      </w:r>
      <w:r w:rsidR="00DD0606" w:rsidRPr="00F43D53">
        <w:rPr>
          <w:rFonts w:ascii="Times New Roman" w:hAnsi="Times New Roman"/>
          <w:sz w:val="24"/>
          <w:szCs w:val="28"/>
        </w:rPr>
        <w:t xml:space="preserve">(в том числе НДС) </w:t>
      </w:r>
      <w:r w:rsidRPr="00F43D53">
        <w:rPr>
          <w:rFonts w:ascii="Times New Roman" w:hAnsi="Times New Roman"/>
          <w:sz w:val="24"/>
          <w:szCs w:val="28"/>
        </w:rPr>
        <w:t xml:space="preserve">и определена в пределах лимитов бюджетных </w:t>
      </w:r>
      <w:r w:rsidR="00DD0606" w:rsidRPr="00F43D53">
        <w:rPr>
          <w:rFonts w:ascii="Times New Roman" w:hAnsi="Times New Roman"/>
          <w:sz w:val="24"/>
          <w:szCs w:val="28"/>
        </w:rPr>
        <w:t>обязательств (Приложение №</w:t>
      </w:r>
      <w:r w:rsidRPr="00F43D53">
        <w:rPr>
          <w:rFonts w:ascii="Times New Roman" w:hAnsi="Times New Roman"/>
          <w:sz w:val="24"/>
          <w:szCs w:val="28"/>
        </w:rPr>
        <w:t>2</w:t>
      </w:r>
      <w:r w:rsidR="00DD0606" w:rsidRPr="00F43D53">
        <w:rPr>
          <w:rFonts w:ascii="Times New Roman" w:hAnsi="Times New Roman"/>
          <w:sz w:val="24"/>
          <w:szCs w:val="28"/>
        </w:rPr>
        <w:t xml:space="preserve"> к контракту</w:t>
      </w:r>
      <w:r w:rsidRPr="00F43D53">
        <w:rPr>
          <w:rFonts w:ascii="Times New Roman" w:hAnsi="Times New Roman"/>
          <w:sz w:val="24"/>
          <w:szCs w:val="28"/>
        </w:rPr>
        <w:t>).</w:t>
      </w:r>
    </w:p>
    <w:p w:rsidR="005F5ADC" w:rsidRPr="00F43D53" w:rsidRDefault="005F5ADC" w:rsidP="005F5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3D53">
        <w:rPr>
          <w:rFonts w:ascii="Times New Roman" w:hAnsi="Times New Roman"/>
          <w:sz w:val="24"/>
          <w:szCs w:val="28"/>
        </w:rPr>
        <w:t xml:space="preserve">Цена контракта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Контракта. </w:t>
      </w:r>
    </w:p>
    <w:p w:rsidR="00277F70" w:rsidRPr="00F43D53" w:rsidRDefault="00F94577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F43D53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F43D53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а, реквизитов счета и периода оплаты </w:t>
      </w:r>
      <w:r w:rsidR="00066C1D" w:rsidRPr="00F43D53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F43D53">
        <w:rPr>
          <w:rFonts w:ascii="Times New Roman" w:hAnsi="Times New Roman" w:cs="Times New Roman"/>
          <w:sz w:val="24"/>
          <w:szCs w:val="24"/>
        </w:rPr>
        <w:t>задолженности</w:t>
      </w:r>
      <w:r w:rsidRPr="00F43D53">
        <w:rPr>
          <w:rFonts w:ascii="Times New Roman" w:hAnsi="Times New Roman" w:cs="Times New Roman"/>
          <w:sz w:val="24"/>
          <w:szCs w:val="24"/>
        </w:rPr>
        <w:t>.</w:t>
      </w:r>
    </w:p>
    <w:p w:rsidR="00C91688" w:rsidRPr="00F43D53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F43D53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F43D53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F43D53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а,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F43D53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F43D53">
        <w:rPr>
          <w:rFonts w:ascii="Times New Roman" w:hAnsi="Times New Roman" w:cs="Times New Roman"/>
          <w:sz w:val="24"/>
          <w:szCs w:val="24"/>
        </w:rPr>
        <w:t>ому</w:t>
      </w:r>
      <w:r w:rsidR="00066C1D" w:rsidRPr="00F43D53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F43D53" w:rsidRDefault="000F0EB2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Заказчик</w:t>
      </w:r>
      <w:r w:rsidR="003C6885" w:rsidRPr="00F43D53">
        <w:rPr>
          <w:rFonts w:ascii="Times New Roman" w:hAnsi="Times New Roman" w:cs="Times New Roman"/>
          <w:sz w:val="24"/>
          <w:szCs w:val="24"/>
        </w:rPr>
        <w:t xml:space="preserve"> самостоятельно до 5-го числа месяца, следующего за расчетным, в рабочие дни (пн.-пт. с 08</w:t>
      </w:r>
      <w:r w:rsidR="003C6885" w:rsidRPr="00F43D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C6885" w:rsidRPr="00F43D53">
        <w:rPr>
          <w:rFonts w:ascii="Times New Roman" w:hAnsi="Times New Roman" w:cs="Times New Roman"/>
          <w:sz w:val="24"/>
          <w:szCs w:val="24"/>
        </w:rPr>
        <w:t xml:space="preserve"> до 17</w:t>
      </w:r>
      <w:r w:rsidR="003C6885" w:rsidRPr="00F43D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C6885" w:rsidRPr="00F43D53">
        <w:rPr>
          <w:rFonts w:ascii="Times New Roman" w:hAnsi="Times New Roman" w:cs="Times New Roman"/>
          <w:sz w:val="24"/>
          <w:szCs w:val="24"/>
        </w:rPr>
        <w:t>, перерыв – с 12</w:t>
      </w:r>
      <w:r w:rsidR="003C6885" w:rsidRPr="00F43D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C6885" w:rsidRPr="00F43D53">
        <w:rPr>
          <w:rFonts w:ascii="Times New Roman" w:hAnsi="Times New Roman" w:cs="Times New Roman"/>
          <w:sz w:val="24"/>
          <w:szCs w:val="24"/>
        </w:rPr>
        <w:t xml:space="preserve"> до 13</w:t>
      </w:r>
      <w:r w:rsidR="003C6885" w:rsidRPr="00F43D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C6885" w:rsidRPr="00F43D53">
        <w:rPr>
          <w:rFonts w:ascii="Times New Roman" w:hAnsi="Times New Roman" w:cs="Times New Roman"/>
          <w:sz w:val="24"/>
          <w:szCs w:val="24"/>
        </w:rPr>
        <w:t xml:space="preserve">) получает в офисе Регионального </w:t>
      </w:r>
      <w:r w:rsidR="00762966" w:rsidRPr="00F43D53">
        <w:rPr>
          <w:rFonts w:ascii="Times New Roman" w:hAnsi="Times New Roman" w:cs="Times New Roman"/>
          <w:sz w:val="24"/>
          <w:szCs w:val="24"/>
        </w:rPr>
        <w:t>О</w:t>
      </w:r>
      <w:r w:rsidR="003C6885" w:rsidRPr="00F43D53">
        <w:rPr>
          <w:rFonts w:ascii="Times New Roman" w:hAnsi="Times New Roman" w:cs="Times New Roman"/>
          <w:sz w:val="24"/>
          <w:szCs w:val="24"/>
        </w:rPr>
        <w:t xml:space="preserve">ператора счета, счет-фактуру, акт оказанных услуг по обращению с твердыми коммунальными отходами. Если 5-е число месяца приходится </w:t>
      </w:r>
      <w:proofErr w:type="gramStart"/>
      <w:r w:rsidR="003C6885" w:rsidRPr="00F43D53">
        <w:rPr>
          <w:rFonts w:ascii="Times New Roman" w:hAnsi="Times New Roman" w:cs="Times New Roman"/>
          <w:sz w:val="24"/>
          <w:szCs w:val="24"/>
        </w:rPr>
        <w:t>на выходной</w:t>
      </w:r>
      <w:proofErr w:type="gramEnd"/>
      <w:r w:rsidR="003C6885" w:rsidRPr="00F43D53">
        <w:rPr>
          <w:rFonts w:ascii="Times New Roman" w:hAnsi="Times New Roman" w:cs="Times New Roman"/>
          <w:sz w:val="24"/>
          <w:szCs w:val="24"/>
        </w:rPr>
        <w:t xml:space="preserve"> (суббота, воскресение) или праздничный день, выдача указанных документов осуществляется на следующий рабочий день.</w:t>
      </w:r>
    </w:p>
    <w:p w:rsidR="003C6885" w:rsidRPr="00F43D53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F43D53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F43D53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F43D53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F43D53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F43D53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обмениваться в соответствии с законодательством Российской Федерации первичными документами в </w:t>
      </w:r>
      <w:r w:rsidRPr="00F43D53">
        <w:rPr>
          <w:rFonts w:ascii="Times New Roman" w:hAnsi="Times New Roman" w:cs="Times New Roman"/>
          <w:bCs/>
          <w:sz w:val="24"/>
          <w:szCs w:val="24"/>
        </w:rPr>
        <w:lastRenderedPageBreak/>
        <w:t>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F43D53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453CF0" w:rsidRPr="00F43D53">
        <w:rPr>
          <w:rFonts w:ascii="Times New Roman" w:hAnsi="Times New Roman" w:cs="Times New Roman"/>
          <w:bCs/>
          <w:sz w:val="24"/>
          <w:szCs w:val="24"/>
        </w:rPr>
        <w:t xml:space="preserve">контракта </w:t>
      </w:r>
      <w:r w:rsidRPr="00F43D53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F43D53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проводится между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F43D53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F43D53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F43D53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F43D53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F43D53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F43D53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F43D53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00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bookmarkStart w:id="0" w:name="_GoBack"/>
      <w:bookmarkEnd w:id="0"/>
      <w:r w:rsidRPr="005C6300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F43D53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F43D53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F43D53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F43D53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F43D53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F43D53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D53">
        <w:rPr>
          <w:rFonts w:ascii="Times New Roman" w:hAnsi="Times New Roman" w:cs="Times New Roman"/>
          <w:sz w:val="24"/>
          <w:szCs w:val="24"/>
        </w:rPr>
        <w:t>№1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у;</w:t>
      </w:r>
    </w:p>
    <w:p w:rsidR="004753F6" w:rsidRPr="00F43D53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F43D53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3F6" w:rsidRPr="00F43D53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F43D53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F43D53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F43D53">
        <w:rPr>
          <w:rFonts w:ascii="Times New Roman" w:hAnsi="Times New Roman" w:cs="Times New Roman"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>у контролировать порядок и качество оказания ины</w:t>
      </w:r>
      <w:r w:rsidR="00762966" w:rsidRPr="00F43D53">
        <w:rPr>
          <w:rFonts w:ascii="Times New Roman" w:hAnsi="Times New Roman" w:cs="Times New Roman"/>
          <w:sz w:val="24"/>
          <w:szCs w:val="24"/>
        </w:rPr>
        <w:t>ми</w:t>
      </w:r>
      <w:r w:rsidRPr="00F43D5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F43D53">
        <w:rPr>
          <w:rFonts w:ascii="Times New Roman" w:hAnsi="Times New Roman" w:cs="Times New Roman"/>
          <w:sz w:val="24"/>
          <w:szCs w:val="24"/>
        </w:rPr>
        <w:t>ями</w:t>
      </w:r>
      <w:r w:rsidRPr="00F43D53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4753F6" w:rsidRPr="00F43D53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sz w:val="24"/>
          <w:szCs w:val="24"/>
        </w:rPr>
        <w:t xml:space="preserve"> о дате начала проведения планового перерыва в предоставлении услуги по обращению с твердыми коммунальными отходами не позднее чем за 2 рабочих дня до начала перерыва.</w:t>
      </w:r>
    </w:p>
    <w:p w:rsidR="00AD7D5B" w:rsidRPr="00F43D53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F43D53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F43D53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у;</w:t>
      </w:r>
    </w:p>
    <w:p w:rsidR="00762966" w:rsidRPr="00F43D53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третьих лиц в целях исполнения обязательств по настоящему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у, при этом Региональный оператор несет ответственность перед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F43D53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F43D53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F43D53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F43D53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F43D53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F43D53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F43D53">
        <w:rPr>
          <w:rFonts w:ascii="Times New Roman" w:hAnsi="Times New Roman" w:cs="Times New Roman"/>
          <w:sz w:val="24"/>
          <w:szCs w:val="24"/>
        </w:rPr>
        <w:t>6</w:t>
      </w:r>
      <w:r w:rsidR="00B1676E" w:rsidRPr="00F43D53">
        <w:rPr>
          <w:rFonts w:ascii="Times New Roman" w:hAnsi="Times New Roman" w:cs="Times New Roman"/>
          <w:sz w:val="24"/>
          <w:szCs w:val="24"/>
        </w:rPr>
        <w:t>., 5.3.1</w:t>
      </w:r>
      <w:r w:rsidR="00C175AD" w:rsidRPr="00F43D53">
        <w:rPr>
          <w:rFonts w:ascii="Times New Roman" w:hAnsi="Times New Roman" w:cs="Times New Roman"/>
          <w:sz w:val="24"/>
          <w:szCs w:val="24"/>
        </w:rPr>
        <w:t>1</w:t>
      </w:r>
      <w:r w:rsidR="00B1676E" w:rsidRPr="00F43D53">
        <w:rPr>
          <w:rFonts w:ascii="Times New Roman" w:hAnsi="Times New Roman" w:cs="Times New Roman"/>
          <w:sz w:val="24"/>
          <w:szCs w:val="24"/>
        </w:rPr>
        <w:t>.</w:t>
      </w:r>
      <w:r w:rsidR="00631F21" w:rsidRPr="00F43D53">
        <w:rPr>
          <w:rFonts w:ascii="Times New Roman" w:hAnsi="Times New Roman" w:cs="Times New Roman"/>
          <w:sz w:val="24"/>
          <w:szCs w:val="24"/>
        </w:rPr>
        <w:t xml:space="preserve"> </w:t>
      </w:r>
      <w:r w:rsidRPr="00F43D5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>а.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F43D53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F43D53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</w:t>
      </w:r>
      <w:proofErr w:type="spellStart"/>
      <w:r w:rsidRPr="00F43D53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43D53">
        <w:rPr>
          <w:rFonts w:ascii="Times New Roman" w:hAnsi="Times New Roman" w:cs="Times New Roman"/>
          <w:sz w:val="24"/>
          <w:szCs w:val="24"/>
        </w:rPr>
        <w:t xml:space="preserve">, в том числе видеорегистраторы, а также данные спутниковой навигации </w:t>
      </w:r>
      <w:r w:rsidRPr="00F43D53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43D53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F43D53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592055" w:rsidRPr="00F43D53">
        <w:rPr>
          <w:rFonts w:ascii="Times New Roman" w:hAnsi="Times New Roman" w:cs="Times New Roman"/>
          <w:sz w:val="24"/>
          <w:szCs w:val="24"/>
        </w:rPr>
        <w:t xml:space="preserve">у, и использовать полученные данные, а также </w:t>
      </w:r>
      <w:r w:rsidR="00731251" w:rsidRPr="00F43D53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F43D53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F43D53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F43D53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592055" w:rsidRPr="00F43D53">
        <w:rPr>
          <w:rFonts w:ascii="Times New Roman" w:hAnsi="Times New Roman" w:cs="Times New Roman"/>
          <w:sz w:val="24"/>
          <w:szCs w:val="24"/>
        </w:rPr>
        <w:t>а;</w:t>
      </w:r>
    </w:p>
    <w:p w:rsidR="00592055" w:rsidRPr="00F43D53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F43D53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A21B6A" w:rsidRPr="00F43D53">
        <w:rPr>
          <w:rFonts w:ascii="Times New Roman" w:hAnsi="Times New Roman" w:cs="Times New Roman"/>
          <w:sz w:val="24"/>
          <w:szCs w:val="24"/>
        </w:rPr>
        <w:t xml:space="preserve">е </w:t>
      </w:r>
      <w:r w:rsidRPr="00F43D53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F43D53">
        <w:rPr>
          <w:rFonts w:ascii="Times New Roman" w:hAnsi="Times New Roman" w:cs="Times New Roman"/>
          <w:sz w:val="24"/>
          <w:szCs w:val="24"/>
        </w:rPr>
        <w:t>накопления ТКО</w:t>
      </w:r>
      <w:r w:rsidRPr="00F43D53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sz w:val="24"/>
          <w:szCs w:val="24"/>
        </w:rPr>
        <w:t>.</w:t>
      </w:r>
    </w:p>
    <w:p w:rsidR="001C3EB4" w:rsidRPr="00F43D53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5.2.8.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AFE" w:rsidRPr="00F43D53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="00C30AFE" w:rsidRPr="00F43D53">
        <w:rPr>
          <w:rFonts w:ascii="Times New Roman" w:hAnsi="Times New Roman" w:cs="Times New Roman"/>
          <w:sz w:val="24"/>
          <w:szCs w:val="24"/>
        </w:rPr>
        <w:t xml:space="preserve"> с целью выявления факта неучтенного пользования услугами по обращению с ТКО, связанного с </w:t>
      </w:r>
      <w:r w:rsidR="000D0207" w:rsidRPr="00F43D53">
        <w:rPr>
          <w:rFonts w:ascii="Times New Roman" w:hAnsi="Times New Roman" w:cs="Times New Roman"/>
          <w:sz w:val="24"/>
          <w:szCs w:val="24"/>
        </w:rPr>
        <w:t>пре</w:t>
      </w:r>
      <w:r w:rsidR="00F95A0F">
        <w:rPr>
          <w:rFonts w:ascii="Times New Roman" w:hAnsi="Times New Roman" w:cs="Times New Roman"/>
          <w:sz w:val="24"/>
          <w:szCs w:val="24"/>
        </w:rPr>
        <w:t>в</w:t>
      </w:r>
      <w:r w:rsidR="00C30AFE" w:rsidRPr="00F43D53">
        <w:rPr>
          <w:rFonts w:ascii="Times New Roman" w:hAnsi="Times New Roman" w:cs="Times New Roman"/>
          <w:sz w:val="24"/>
          <w:szCs w:val="24"/>
        </w:rPr>
        <w:t xml:space="preserve">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C30AFE" w:rsidRPr="00F43D53">
        <w:rPr>
          <w:rFonts w:ascii="Times New Roman" w:hAnsi="Times New Roman" w:cs="Times New Roman"/>
          <w:sz w:val="24"/>
          <w:szCs w:val="24"/>
        </w:rPr>
        <w:t>у</w:t>
      </w:r>
      <w:r w:rsidR="002758AF" w:rsidRPr="00F43D53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2758AF" w:rsidRPr="00F43D53">
        <w:rPr>
          <w:rFonts w:ascii="Times New Roman" w:hAnsi="Times New Roman" w:cs="Times New Roman"/>
          <w:sz w:val="24"/>
          <w:szCs w:val="24"/>
        </w:rPr>
        <w:t>а.</w:t>
      </w:r>
    </w:p>
    <w:p w:rsidR="00B1676E" w:rsidRPr="00F43D53" w:rsidRDefault="00B1676E" w:rsidP="00A27BBE">
      <w:pPr>
        <w:pStyle w:val="a5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F43D53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F43D53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F43D53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4F03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D2F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ом. Места складирования КГО не должны </w:t>
      </w:r>
      <w:r w:rsidR="00BC6E87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</w:t>
      </w:r>
      <w:r w:rsidR="009251DB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накопления 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ТКО (мусоропроводы, мусороприемные камеры) обеспечи</w:t>
      </w:r>
      <w:r w:rsidR="00BC6E87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заблаговременную подготовку ТКО к </w:t>
      </w:r>
      <w:r w:rsidR="00600CB5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погрузке в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графиком, определенным в приложении №1 к настоящему </w:t>
      </w:r>
      <w:r w:rsidR="000D4F03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у;</w:t>
      </w:r>
      <w:r w:rsidR="00BC6E87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2FFA" w:rsidRPr="00F43D53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 в порядке, размере и сроки, которые</w:t>
      </w:r>
      <w:r w:rsidR="006E5551" w:rsidRPr="00F43D53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6E5551" w:rsidRPr="00F43D53">
        <w:rPr>
          <w:rFonts w:ascii="Times New Roman" w:hAnsi="Times New Roman" w:cs="Times New Roman"/>
          <w:bCs/>
          <w:sz w:val="24"/>
          <w:szCs w:val="24"/>
        </w:rPr>
        <w:t>ом.</w:t>
      </w:r>
    </w:p>
    <w:p w:rsidR="00693EB6" w:rsidRPr="00F43D53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у;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F43D53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F43D53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F43D53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F43D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F43D5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F43D5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F43D53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</w:t>
      </w:r>
      <w:r w:rsidR="00E35047" w:rsidRPr="00F43D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погрузку (разгрузку) </w:t>
      </w:r>
      <w:r w:rsidR="00980333" w:rsidRPr="00F43D53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F43D53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F43D53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F43D53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F43D53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980333" w:rsidRPr="00F43D53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е, или контейнеры, не предназначенные для таких видов отходов;</w:t>
      </w:r>
    </w:p>
    <w:p w:rsidR="00460B44" w:rsidRPr="00F43D53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F43D53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F43D53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F43D53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361EEE" w:rsidRPr="00F43D53">
        <w:rPr>
          <w:rFonts w:ascii="Times New Roman" w:hAnsi="Times New Roman" w:cs="Times New Roman"/>
          <w:bCs/>
          <w:sz w:val="24"/>
          <w:szCs w:val="24"/>
        </w:rPr>
        <w:t>е;</w:t>
      </w:r>
    </w:p>
    <w:p w:rsidR="00361EEE" w:rsidRPr="00F43D53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F43D53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F43D53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F43D53">
        <w:t xml:space="preserve"> </w:t>
      </w:r>
      <w:r w:rsidR="00E04310" w:rsidRPr="00F43D53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F43D53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F43D53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F43D5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F43D53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F43D53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F43D53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F43D53">
        <w:rPr>
          <w:rFonts w:ascii="Times New Roman" w:hAnsi="Times New Roman" w:cs="Times New Roman"/>
          <w:bCs/>
          <w:sz w:val="24"/>
          <w:szCs w:val="24"/>
        </w:rPr>
        <w:t>,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F43D53">
        <w:rPr>
          <w:rFonts w:ascii="Times New Roman" w:hAnsi="Times New Roman" w:cs="Times New Roman"/>
          <w:bCs/>
          <w:sz w:val="24"/>
          <w:szCs w:val="24"/>
        </w:rPr>
        <w:t>я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F43D5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F43D53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F43D53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F43D53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F43D53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F43D53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F43D53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а, в частности, сведения о количестве и составе образующихся у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(копию паспорта), информацию в графическом виде о размещении мест </w:t>
      </w:r>
      <w:r w:rsidR="0070435B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F43D53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Назначить лицо, ответственное за взаимодействие с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а</w:t>
      </w:r>
      <w:r w:rsidR="00CB124C" w:rsidRPr="00F43D53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с даты произошедших изменений уведомить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F43D53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любым доступным способом (почтовое отправление, телеграмма, </w:t>
      </w:r>
      <w:proofErr w:type="spellStart"/>
      <w:r w:rsidRPr="00F43D53">
        <w:rPr>
          <w:rFonts w:ascii="Times New Roman" w:hAnsi="Times New Roman" w:cs="Times New Roman"/>
          <w:bCs/>
          <w:sz w:val="24"/>
          <w:szCs w:val="24"/>
        </w:rPr>
        <w:t>факсограмма</w:t>
      </w:r>
      <w:proofErr w:type="spellEnd"/>
      <w:r w:rsidRPr="00F43D53">
        <w:rPr>
          <w:rFonts w:ascii="Times New Roman" w:hAnsi="Times New Roman" w:cs="Times New Roman"/>
          <w:bCs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F43D53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F43D53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F43D53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е, к новому владельцу,</w:t>
      </w:r>
    </w:p>
    <w:p w:rsidR="00DD2FFA" w:rsidRPr="00F43D53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у,</w:t>
      </w:r>
    </w:p>
    <w:p w:rsidR="00DD2FFA" w:rsidRPr="00F43D53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а.</w:t>
      </w:r>
    </w:p>
    <w:p w:rsidR="00DD2FFA" w:rsidRPr="00F43D53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F43D53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F43D53">
        <w:rPr>
          <w:rFonts w:ascii="Times New Roman" w:hAnsi="Times New Roman" w:cs="Times New Roman"/>
          <w:bCs/>
          <w:sz w:val="24"/>
          <w:szCs w:val="24"/>
        </w:rPr>
        <w:t xml:space="preserve">анных неисполнением </w:t>
      </w:r>
      <w:proofErr w:type="gramStart"/>
      <w:r w:rsidR="00243018" w:rsidRPr="00F43D53">
        <w:rPr>
          <w:rFonts w:ascii="Times New Roman" w:hAnsi="Times New Roman" w:cs="Times New Roman"/>
          <w:bCs/>
          <w:sz w:val="24"/>
          <w:szCs w:val="24"/>
        </w:rPr>
        <w:t>обязанности по своевременному сообщению</w:t>
      </w:r>
      <w:proofErr w:type="gramEnd"/>
      <w:r w:rsidR="00DD2FFA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F43D53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F43D53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F43D53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F43D53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Предоставить до </w:t>
      </w:r>
      <w:r w:rsidRPr="00F43D53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F43D53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F43D53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а либо внесении в него соответствующих изменений;</w:t>
      </w:r>
    </w:p>
    <w:p w:rsidR="00DD2FFA" w:rsidRPr="00F43D53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>а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F43D53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F43D53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F43D53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F43D53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875011" w:rsidRPr="00F43D53">
        <w:rPr>
          <w:rFonts w:ascii="Times New Roman" w:hAnsi="Times New Roman" w:cs="Times New Roman"/>
          <w:bCs/>
          <w:sz w:val="24"/>
          <w:szCs w:val="24"/>
        </w:rPr>
        <w:t>а</w:t>
      </w:r>
      <w:r w:rsidRPr="00F43D53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F43D53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F43D53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E027E2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E85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CD0E85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CD0E8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D0E85">
        <w:rPr>
          <w:rFonts w:ascii="Times New Roman" w:hAnsi="Times New Roman" w:cs="Times New Roman"/>
          <w:bCs/>
          <w:sz w:val="24"/>
          <w:szCs w:val="24"/>
        </w:rPr>
        <w:t>-</w:t>
      </w:r>
      <w:r w:rsidRPr="00CD0E8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F43D53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F43D53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у.</w:t>
      </w:r>
    </w:p>
    <w:p w:rsidR="00104C6E" w:rsidRPr="00F43D53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F43D53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F43D53" w:rsidRDefault="008C5C66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F43D53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8C5C66" w:rsidRPr="00F43D53" w:rsidRDefault="00B61DA6" w:rsidP="00A27B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6.1.</w:t>
      </w:r>
      <w:r w:rsidRPr="00F4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531" w:rsidRPr="00F43D53">
        <w:rPr>
          <w:rFonts w:ascii="Times New Roman" w:hAnsi="Times New Roman"/>
          <w:sz w:val="24"/>
          <w:szCs w:val="24"/>
        </w:rPr>
        <w:t xml:space="preserve">Определение за расчетный период объема твердых коммунальных отходов осуществляется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</w:t>
      </w:r>
      <w:r w:rsidR="00CA0EC0" w:rsidRPr="00F43D53">
        <w:rPr>
          <w:rFonts w:ascii="Times New Roman" w:hAnsi="Times New Roman"/>
          <w:sz w:val="24"/>
          <w:szCs w:val="24"/>
        </w:rPr>
        <w:t>посредством суммирования</w:t>
      </w:r>
      <w:r w:rsidR="006E5551" w:rsidRPr="00F43D53">
        <w:rPr>
          <w:rFonts w:ascii="Times New Roman" w:hAnsi="Times New Roman"/>
          <w:sz w:val="24"/>
          <w:szCs w:val="24"/>
        </w:rPr>
        <w:t xml:space="preserve"> объема</w:t>
      </w:r>
      <w:r w:rsidR="00CA0EC0" w:rsidRPr="00F43D53">
        <w:rPr>
          <w:rFonts w:ascii="Times New Roman" w:hAnsi="Times New Roman"/>
          <w:sz w:val="24"/>
          <w:szCs w:val="24"/>
        </w:rPr>
        <w:t xml:space="preserve"> принимаемых ТКО</w:t>
      </w:r>
      <w:r w:rsidR="006E5551" w:rsidRPr="00F43D53">
        <w:rPr>
          <w:rFonts w:ascii="Times New Roman" w:hAnsi="Times New Roman"/>
          <w:sz w:val="24"/>
          <w:szCs w:val="24"/>
        </w:rPr>
        <w:t xml:space="preserve">, указанного в </w:t>
      </w:r>
      <w:r w:rsidR="00431531" w:rsidRPr="00F43D53">
        <w:rPr>
          <w:rFonts w:ascii="Times New Roman" w:hAnsi="Times New Roman"/>
          <w:sz w:val="24"/>
          <w:szCs w:val="24"/>
        </w:rPr>
        <w:t>Приложени</w:t>
      </w:r>
      <w:r w:rsidR="006E5551" w:rsidRPr="00F43D53">
        <w:rPr>
          <w:rFonts w:ascii="Times New Roman" w:hAnsi="Times New Roman"/>
          <w:sz w:val="24"/>
          <w:szCs w:val="24"/>
        </w:rPr>
        <w:t>и</w:t>
      </w:r>
      <w:r w:rsidR="00431531" w:rsidRPr="00F43D53">
        <w:rPr>
          <w:rFonts w:ascii="Times New Roman" w:hAnsi="Times New Roman"/>
          <w:sz w:val="24"/>
          <w:szCs w:val="24"/>
        </w:rPr>
        <w:t xml:space="preserve"> № 1 к </w:t>
      </w:r>
      <w:r w:rsidR="000D4F03" w:rsidRPr="00F43D53">
        <w:rPr>
          <w:rFonts w:ascii="Times New Roman" w:hAnsi="Times New Roman"/>
          <w:sz w:val="24"/>
          <w:szCs w:val="24"/>
        </w:rPr>
        <w:t>контракт</w:t>
      </w:r>
      <w:r w:rsidR="00431531" w:rsidRPr="00F43D53">
        <w:rPr>
          <w:rFonts w:ascii="Times New Roman" w:hAnsi="Times New Roman"/>
          <w:sz w:val="24"/>
          <w:szCs w:val="24"/>
        </w:rPr>
        <w:t>у</w:t>
      </w:r>
      <w:r w:rsidR="006E5551" w:rsidRPr="00F43D53">
        <w:rPr>
          <w:rFonts w:ascii="Times New Roman" w:hAnsi="Times New Roman"/>
          <w:sz w:val="24"/>
          <w:szCs w:val="24"/>
        </w:rPr>
        <w:t>,</w:t>
      </w:r>
      <w:r w:rsidR="00431531" w:rsidRPr="00F43D53">
        <w:rPr>
          <w:rFonts w:ascii="Times New Roman" w:hAnsi="Times New Roman"/>
          <w:sz w:val="24"/>
          <w:szCs w:val="24"/>
        </w:rPr>
        <w:t xml:space="preserve"> </w:t>
      </w:r>
      <w:r w:rsidR="00612BDE" w:rsidRPr="00F43D53">
        <w:rPr>
          <w:rFonts w:ascii="Times New Roman" w:hAnsi="Times New Roman"/>
          <w:sz w:val="24"/>
          <w:szCs w:val="24"/>
        </w:rPr>
        <w:t xml:space="preserve">дополнительного </w:t>
      </w:r>
      <w:r w:rsidR="00431531" w:rsidRPr="00F43D53">
        <w:rPr>
          <w:rFonts w:ascii="Times New Roman" w:hAnsi="Times New Roman"/>
          <w:sz w:val="24"/>
          <w:szCs w:val="24"/>
        </w:rPr>
        <w:t xml:space="preserve">объема оказанных услуг </w:t>
      </w:r>
      <w:r w:rsidR="00855CFA" w:rsidRPr="00F43D53">
        <w:rPr>
          <w:rFonts w:ascii="Times New Roman" w:hAnsi="Times New Roman"/>
          <w:sz w:val="24"/>
          <w:szCs w:val="24"/>
        </w:rPr>
        <w:t>по обращению с ТКО на основании</w:t>
      </w:r>
      <w:r w:rsidR="00431531" w:rsidRPr="00F43D53">
        <w:rPr>
          <w:rFonts w:ascii="Times New Roman" w:hAnsi="Times New Roman"/>
          <w:sz w:val="24"/>
          <w:szCs w:val="24"/>
        </w:rPr>
        <w:t xml:space="preserve"> отдельны</w:t>
      </w:r>
      <w:r w:rsidR="00855CFA" w:rsidRPr="00F43D53">
        <w:rPr>
          <w:rFonts w:ascii="Times New Roman" w:hAnsi="Times New Roman"/>
          <w:sz w:val="24"/>
          <w:szCs w:val="24"/>
        </w:rPr>
        <w:t>х</w:t>
      </w:r>
      <w:r w:rsidR="00431531" w:rsidRPr="00F43D53">
        <w:rPr>
          <w:rFonts w:ascii="Times New Roman" w:hAnsi="Times New Roman"/>
          <w:sz w:val="24"/>
          <w:szCs w:val="24"/>
        </w:rPr>
        <w:t xml:space="preserve"> заяв</w:t>
      </w:r>
      <w:r w:rsidR="00855CFA" w:rsidRPr="00F43D53">
        <w:rPr>
          <w:rFonts w:ascii="Times New Roman" w:hAnsi="Times New Roman"/>
          <w:sz w:val="24"/>
          <w:szCs w:val="24"/>
        </w:rPr>
        <w:t>о</w:t>
      </w:r>
      <w:r w:rsidR="00431531" w:rsidRPr="00F43D53">
        <w:rPr>
          <w:rFonts w:ascii="Times New Roman" w:hAnsi="Times New Roman"/>
          <w:sz w:val="24"/>
          <w:szCs w:val="24"/>
        </w:rPr>
        <w:t xml:space="preserve">к </w:t>
      </w:r>
      <w:r w:rsidR="000F0EB2" w:rsidRPr="00F43D53">
        <w:rPr>
          <w:rFonts w:ascii="Times New Roman" w:hAnsi="Times New Roman"/>
          <w:sz w:val="24"/>
          <w:szCs w:val="24"/>
        </w:rPr>
        <w:t>Заказчика</w:t>
      </w:r>
      <w:r w:rsidR="006E5551" w:rsidRPr="00F43D53">
        <w:rPr>
          <w:rFonts w:ascii="Times New Roman" w:hAnsi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</w:t>
      </w:r>
      <w:r w:rsidR="00431531" w:rsidRPr="00F43D53">
        <w:rPr>
          <w:rFonts w:ascii="Times New Roman" w:hAnsi="Times New Roman"/>
          <w:sz w:val="24"/>
          <w:szCs w:val="24"/>
        </w:rPr>
        <w:t>.</w:t>
      </w:r>
    </w:p>
    <w:p w:rsidR="00E941EB" w:rsidRPr="00F43D53" w:rsidRDefault="00612BDE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E941EB" w:rsidRPr="00F43D53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F43D53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F43D53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F43D5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E941EB" w:rsidRPr="00F43D53">
        <w:rPr>
          <w:rFonts w:ascii="Times New Roman" w:hAnsi="Times New Roman" w:cs="Times New Roman"/>
          <w:bCs/>
          <w:sz w:val="24"/>
          <w:szCs w:val="24"/>
        </w:rPr>
        <w:t xml:space="preserve">у изменяется соответственно новым нормативам с даты их официального утверждения. При этом дополнительное согласование с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E941EB" w:rsidRPr="00F43D53">
        <w:rPr>
          <w:rFonts w:ascii="Times New Roman" w:hAnsi="Times New Roman" w:cs="Times New Roman"/>
          <w:bCs/>
          <w:sz w:val="24"/>
          <w:szCs w:val="24"/>
        </w:rPr>
        <w:t xml:space="preserve"> и внесение изменений в настоящий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E941EB" w:rsidRPr="00F43D53">
        <w:rPr>
          <w:rFonts w:ascii="Times New Roman" w:hAnsi="Times New Roman" w:cs="Times New Roman"/>
          <w:bCs/>
          <w:sz w:val="24"/>
          <w:szCs w:val="24"/>
        </w:rPr>
        <w:t xml:space="preserve"> в таком случае не требуется.</w:t>
      </w:r>
    </w:p>
    <w:p w:rsidR="008C5C66" w:rsidRPr="00F43D53" w:rsidRDefault="008C5C66" w:rsidP="00A2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F43D53" w:rsidRDefault="00C175AD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F43D53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F43D53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F43D53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F43D53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0D4F03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может вводится </w:t>
      </w:r>
      <w:r w:rsidR="00066C1D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0D4F03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ом;</w:t>
      </w:r>
    </w:p>
    <w:p w:rsidR="009B06A1" w:rsidRPr="00F43D53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0D4F03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в случае неуплаты задолженности в течение 5-ти дней с момента отправления </w:t>
      </w:r>
      <w:r w:rsidR="00DC28C0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F43D53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F43D53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F43D53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F43D53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F43D53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3D53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F43D53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3D53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F43D53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F43D53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F43D53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F43D53">
        <w:rPr>
          <w:sz w:val="24"/>
          <w:szCs w:val="24"/>
        </w:rPr>
        <w:t>│+││7│-│ ││ ││ │-│ ││ ││ │-│ ││ │-│ ││ │</w:t>
      </w:r>
    </w:p>
    <w:p w:rsidR="00AD7D5B" w:rsidRPr="00F43D53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F43D53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F43D53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F43D53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F43D53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F43D53">
        <w:rPr>
          <w:sz w:val="24"/>
          <w:szCs w:val="24"/>
        </w:rPr>
        <w:t>│+││7│-│ ││ ││ │-│ ││ ││ │-│ ││ │-│ ││ │</w:t>
      </w:r>
    </w:p>
    <w:p w:rsidR="00AD7D5B" w:rsidRPr="00F43D53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F43D53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F43D53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F43D53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F43D53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F43D53">
        <w:rPr>
          <w:rFonts w:ascii="Times New Roman" w:hAnsi="Times New Roman"/>
          <w:sz w:val="24"/>
          <w:szCs w:val="24"/>
        </w:rPr>
        <w:t>Заказчика</w:t>
      </w:r>
      <w:r w:rsidRPr="00F43D53">
        <w:rPr>
          <w:rFonts w:ascii="Times New Roman" w:hAnsi="Times New Roman"/>
          <w:sz w:val="24"/>
          <w:szCs w:val="24"/>
        </w:rPr>
        <w:t>)</w:t>
      </w:r>
    </w:p>
    <w:p w:rsidR="001E5345" w:rsidRPr="00F43D53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F43D53" w:rsidRDefault="00AD7D5B" w:rsidP="00A27BBE">
      <w:pPr>
        <w:pStyle w:val="a5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D53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F43D53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3D53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F43D53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F43D53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F43D53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F43D53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F43D53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F43D53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F43D53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3D53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F43D53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F43D53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F43D53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F43D53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F43D53">
        <w:rPr>
          <w:rFonts w:ascii="Times New Roman" w:hAnsi="Times New Roman"/>
          <w:sz w:val="24"/>
          <w:szCs w:val="24"/>
        </w:rPr>
        <w:t>Заказчика</w:t>
      </w:r>
      <w:r w:rsidRPr="00F43D53">
        <w:rPr>
          <w:rFonts w:ascii="Times New Roman" w:hAnsi="Times New Roman"/>
          <w:sz w:val="24"/>
          <w:szCs w:val="24"/>
        </w:rPr>
        <w:t>)</w:t>
      </w:r>
    </w:p>
    <w:p w:rsidR="00AD7D5B" w:rsidRPr="00F43D53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F43D53" w:rsidRDefault="00AD7D5B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при дальнейшей задержке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F43D53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F43D53">
        <w:rPr>
          <w:rFonts w:ascii="Times New Roman" w:hAnsi="Times New Roman" w:cs="Times New Roman"/>
          <w:bCs/>
          <w:sz w:val="24"/>
          <w:szCs w:val="24"/>
        </w:rPr>
        <w:t>7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F43D53" w:rsidRDefault="002E7DF6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 возобновляется.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F43D53" w:rsidRDefault="00AD7D5B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0D4F03" w:rsidRPr="00F43D53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AD7D5B" w:rsidRPr="00F43D53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F43D53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и вручает его представителю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F43D53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F43D53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C97DBB" w:rsidRPr="00F43D53">
        <w:rPr>
          <w:rFonts w:ascii="Times New Roman" w:hAnsi="Times New Roman" w:cs="Times New Roman"/>
          <w:bCs/>
          <w:sz w:val="24"/>
          <w:szCs w:val="24"/>
        </w:rPr>
        <w:t xml:space="preserve">а, адреса контейнерной площадки, ФИО и контактного номера телефона представителя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F43D53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</w:t>
      </w:r>
      <w:proofErr w:type="spellStart"/>
      <w:r w:rsidRPr="00F43D53"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и в течение 3 рабочих дней направляет акт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F43D53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F43D53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F43D53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F43D53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F43D53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F43D53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F43D53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если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F43D53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F43D53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F43D53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а,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F43D53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F43D53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F43D53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 xml:space="preserve">у в указанный в акте срок и/или не направления Региональным Оператором мотивированных возражений,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 в уполномоченный орган исполнительной власти субъекта Российской Федерации;</w:t>
      </w:r>
    </w:p>
    <w:p w:rsidR="00332A32" w:rsidRPr="00F43D53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>х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>,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>,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F43D53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F43D53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по вине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F43D53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F43D53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</w:t>
      </w:r>
      <w:proofErr w:type="spellStart"/>
      <w:r w:rsidRPr="00F43D53"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 невозможности оказания услуг. В этом случае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F43D53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F43D53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F43D53">
        <w:rPr>
          <w:rFonts w:ascii="Times New Roman" w:hAnsi="Times New Roman" w:cs="Times New Roman"/>
          <w:sz w:val="24"/>
          <w:szCs w:val="24"/>
        </w:rPr>
        <w:t>.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F43D53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F43D53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>у стороны несут ответственность в соответствии с законодательством Российской Федерации;</w:t>
      </w:r>
    </w:p>
    <w:p w:rsidR="00690FB1" w:rsidRPr="00F43D53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у в случае </w:t>
      </w:r>
      <w:r w:rsidR="00B53435" w:rsidRPr="00F43D53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F43D53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F43D53">
        <w:rPr>
          <w:rFonts w:ascii="Times New Roman" w:hAnsi="Times New Roman" w:cs="Times New Roman"/>
          <w:sz w:val="24"/>
          <w:szCs w:val="24"/>
        </w:rPr>
        <w:t xml:space="preserve">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631F21" w:rsidRPr="00F43D53">
        <w:rPr>
          <w:rFonts w:ascii="Times New Roman" w:hAnsi="Times New Roman" w:cs="Times New Roman"/>
          <w:sz w:val="24"/>
          <w:szCs w:val="24"/>
        </w:rPr>
        <w:t>у, предусмотренных п.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F43D53">
        <w:rPr>
          <w:rFonts w:ascii="Times New Roman" w:hAnsi="Times New Roman" w:cs="Times New Roman"/>
          <w:sz w:val="24"/>
          <w:szCs w:val="24"/>
        </w:rPr>
        <w:t>6</w:t>
      </w:r>
      <w:r w:rsidR="00690FB1" w:rsidRPr="00F43D53">
        <w:rPr>
          <w:rFonts w:ascii="Times New Roman" w:hAnsi="Times New Roman" w:cs="Times New Roman"/>
          <w:sz w:val="24"/>
          <w:szCs w:val="24"/>
        </w:rPr>
        <w:t>., 5.3.1</w:t>
      </w:r>
      <w:r w:rsidR="00875011" w:rsidRPr="00F43D53">
        <w:rPr>
          <w:rFonts w:ascii="Times New Roman" w:hAnsi="Times New Roman" w:cs="Times New Roman"/>
          <w:sz w:val="24"/>
          <w:szCs w:val="24"/>
        </w:rPr>
        <w:t>1</w:t>
      </w:r>
      <w:r w:rsidR="00631F21" w:rsidRPr="00F43D53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690FB1" w:rsidRPr="00F43D53">
        <w:rPr>
          <w:rFonts w:ascii="Times New Roman" w:hAnsi="Times New Roman" w:cs="Times New Roman"/>
          <w:sz w:val="24"/>
          <w:szCs w:val="24"/>
        </w:rPr>
        <w:t>а;</w:t>
      </w:r>
    </w:p>
    <w:p w:rsidR="00690FB1" w:rsidRPr="00F43D53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у в рамках обязательств </w:t>
      </w:r>
      <w:r w:rsidRPr="00F43D53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F43D53">
        <w:rPr>
          <w:rFonts w:ascii="Times New Roman" w:hAnsi="Times New Roman" w:cs="Times New Roman"/>
          <w:sz w:val="24"/>
          <w:szCs w:val="24"/>
        </w:rPr>
        <w:t xml:space="preserve">ого </w:t>
      </w:r>
      <w:r w:rsidRPr="00F43D53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F43D53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="00690FB1" w:rsidRPr="00F43D53">
        <w:rPr>
          <w:rFonts w:ascii="Times New Roman" w:hAnsi="Times New Roman" w:cs="Times New Roman"/>
          <w:sz w:val="24"/>
          <w:szCs w:val="24"/>
        </w:rPr>
        <w:t>е;</w:t>
      </w:r>
    </w:p>
    <w:p w:rsidR="00690FB1" w:rsidRPr="00F43D53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F43D53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F43D53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F43D53">
        <w:rPr>
          <w:rFonts w:ascii="Times New Roman" w:hAnsi="Times New Roman" w:cs="Times New Roman"/>
          <w:bCs/>
          <w:sz w:val="24"/>
          <w:szCs w:val="24"/>
        </w:rPr>
        <w:t>2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F43D53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F43D53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F43D53">
        <w:rPr>
          <w:rFonts w:ascii="Times New Roman" w:hAnsi="Times New Roman" w:cs="Times New Roman"/>
          <w:bCs/>
          <w:sz w:val="24"/>
          <w:szCs w:val="24"/>
        </w:rPr>
        <w:t>ить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F43D53">
        <w:rPr>
          <w:rFonts w:ascii="Times New Roman" w:hAnsi="Times New Roman" w:cs="Times New Roman"/>
          <w:bCs/>
          <w:sz w:val="24"/>
          <w:szCs w:val="24"/>
        </w:rPr>
        <w:t>у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524E41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ом, </w:t>
      </w:r>
      <w:r w:rsidR="000F0EB2" w:rsidRPr="00F43D53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5958D3">
        <w:rPr>
          <w:rFonts w:ascii="Times New Roman" w:hAnsi="Times New Roman" w:cs="Times New Roman"/>
          <w:bCs/>
          <w:sz w:val="24"/>
          <w:szCs w:val="24"/>
        </w:rPr>
        <w:t>оплачивает Региональному оператору штраф в размере 50</w:t>
      </w:r>
      <w:r w:rsidR="00733917">
        <w:rPr>
          <w:rFonts w:ascii="Times New Roman" w:hAnsi="Times New Roman" w:cs="Times New Roman"/>
          <w:bCs/>
          <w:sz w:val="24"/>
          <w:szCs w:val="24"/>
        </w:rPr>
        <w:t> </w:t>
      </w:r>
      <w:r w:rsidR="00733917" w:rsidRPr="005958D3">
        <w:rPr>
          <w:rFonts w:ascii="Times New Roman" w:hAnsi="Times New Roman" w:cs="Times New Roman"/>
          <w:bCs/>
          <w:sz w:val="24"/>
          <w:szCs w:val="24"/>
        </w:rPr>
        <w:t>000</w:t>
      </w:r>
      <w:r w:rsidR="00733917" w:rsidRPr="00733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5958D3">
        <w:rPr>
          <w:rFonts w:ascii="Times New Roman" w:hAnsi="Times New Roman" w:cs="Times New Roman"/>
          <w:bCs/>
          <w:sz w:val="24"/>
          <w:szCs w:val="24"/>
        </w:rPr>
        <w:t>рублей</w:t>
      </w:r>
      <w:r w:rsidR="00733917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F43D53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524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E41" w:rsidRPr="005958D3">
        <w:rPr>
          <w:rFonts w:ascii="Times New Roman" w:hAnsi="Times New Roman" w:cs="Times New Roman"/>
          <w:bCs/>
          <w:sz w:val="24"/>
          <w:szCs w:val="24"/>
        </w:rPr>
        <w:t xml:space="preserve">При этом Региональный </w:t>
      </w:r>
      <w:r w:rsidR="00524E41" w:rsidRPr="005958D3">
        <w:rPr>
          <w:rFonts w:ascii="Times New Roman" w:hAnsi="Times New Roman" w:cs="Times New Roman"/>
          <w:bCs/>
          <w:sz w:val="24"/>
          <w:szCs w:val="24"/>
        </w:rPr>
        <w:lastRenderedPageBreak/>
        <w:t>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F43D53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а, в том числе за неосуществление вывоза ТКО в случае, если </w:t>
      </w:r>
      <w:r w:rsidR="00CB2A61" w:rsidRPr="00F43D53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F43D5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F43D53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CB2A61" w:rsidRPr="00F43D53">
        <w:rPr>
          <w:rFonts w:ascii="Times New Roman" w:hAnsi="Times New Roman" w:cs="Times New Roman"/>
          <w:bCs/>
          <w:sz w:val="24"/>
          <w:szCs w:val="24"/>
        </w:rPr>
        <w:t>ом.</w:t>
      </w:r>
    </w:p>
    <w:p w:rsidR="00C30AFE" w:rsidRPr="00F43D53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F43D53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F43D53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F43D53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F43D53">
        <w:rPr>
          <w:rFonts w:ascii="Times New Roman" w:hAnsi="Times New Roman" w:cs="Times New Roman"/>
          <w:sz w:val="24"/>
          <w:szCs w:val="24"/>
        </w:rPr>
        <w:t>нп</w:t>
      </w:r>
      <w:proofErr w:type="spellEnd"/>
      <w:proofErr w:type="gramStart"/>
      <w:r w:rsidRPr="00F43D53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F43D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D53">
        <w:rPr>
          <w:rFonts w:ascii="Times New Roman" w:hAnsi="Times New Roman" w:cs="Times New Roman"/>
          <w:sz w:val="24"/>
          <w:szCs w:val="24"/>
        </w:rPr>
        <w:t>-</w:t>
      </w:r>
      <w:r w:rsidRPr="00F43D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D53">
        <w:rPr>
          <w:rFonts w:ascii="Times New Roman" w:hAnsi="Times New Roman" w:cs="Times New Roman"/>
          <w:sz w:val="24"/>
          <w:szCs w:val="24"/>
        </w:rPr>
        <w:t>ф)*</w:t>
      </w:r>
      <w:r w:rsidRPr="00F43D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3D53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D53">
        <w:rPr>
          <w:rFonts w:ascii="Times New Roman" w:hAnsi="Times New Roman" w:cs="Times New Roman"/>
          <w:sz w:val="24"/>
          <w:szCs w:val="24"/>
        </w:rPr>
        <w:t>Vнп</w:t>
      </w:r>
      <w:proofErr w:type="spellEnd"/>
      <w:r w:rsidRPr="00F43D53">
        <w:rPr>
          <w:rFonts w:ascii="Times New Roman" w:hAnsi="Times New Roman" w:cs="Times New Roman"/>
          <w:sz w:val="24"/>
          <w:szCs w:val="24"/>
        </w:rPr>
        <w:t xml:space="preserve"> – объем неучтенного пользования услугами по обращению с ТКО, м3;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D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3D5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F43D53">
        <w:rPr>
          <w:rFonts w:ascii="Times New Roman" w:hAnsi="Times New Roman" w:cs="Times New Roman"/>
          <w:sz w:val="24"/>
          <w:szCs w:val="24"/>
        </w:rPr>
        <w:t xml:space="preserve"> ТКО, рассчитанный за период неучтенного пользования исходя из выявленных при контрольной проверке сведений, м3;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D53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F43D53">
        <w:rPr>
          <w:rFonts w:ascii="Times New Roman" w:hAnsi="Times New Roman" w:cs="Times New Roman"/>
          <w:sz w:val="24"/>
          <w:szCs w:val="24"/>
        </w:rPr>
        <w:t>Заказчику</w:t>
      </w:r>
      <w:r w:rsidRPr="00F43D53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3D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3D5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F43D53">
        <w:rPr>
          <w:rFonts w:ascii="Times New Roman" w:hAnsi="Times New Roman" w:cs="Times New Roman"/>
          <w:sz w:val="24"/>
          <w:szCs w:val="24"/>
        </w:rPr>
        <w:t>, принимаемый равным 10.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В случае если (V-</w:t>
      </w:r>
      <w:proofErr w:type="spellStart"/>
      <w:r w:rsidRPr="00F43D53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F43D5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43D53">
        <w:rPr>
          <w:rFonts w:ascii="Times New Roman" w:hAnsi="Times New Roman" w:cs="Times New Roman"/>
          <w:sz w:val="24"/>
          <w:szCs w:val="24"/>
        </w:rPr>
        <w:t>)&lt;</w:t>
      </w:r>
      <w:proofErr w:type="gramEnd"/>
      <w:r w:rsidRPr="00F43D53">
        <w:rPr>
          <w:rFonts w:ascii="Times New Roman" w:hAnsi="Times New Roman" w:cs="Times New Roman"/>
          <w:sz w:val="24"/>
          <w:szCs w:val="24"/>
        </w:rPr>
        <w:t xml:space="preserve">0, то </w:t>
      </w:r>
      <w:proofErr w:type="spellStart"/>
      <w:r w:rsidRPr="00F43D53">
        <w:rPr>
          <w:rFonts w:ascii="Times New Roman" w:hAnsi="Times New Roman" w:cs="Times New Roman"/>
          <w:sz w:val="24"/>
          <w:szCs w:val="24"/>
        </w:rPr>
        <w:t>V</w:t>
      </w:r>
      <w:r w:rsidR="00997AE0" w:rsidRPr="00F43D53">
        <w:rPr>
          <w:rFonts w:ascii="Times New Roman" w:hAnsi="Times New Roman" w:cs="Times New Roman"/>
          <w:sz w:val="24"/>
          <w:szCs w:val="24"/>
        </w:rPr>
        <w:t>н</w:t>
      </w:r>
      <w:r w:rsidRPr="00F43D5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43D53">
        <w:rPr>
          <w:rFonts w:ascii="Times New Roman" w:hAnsi="Times New Roman" w:cs="Times New Roman"/>
          <w:sz w:val="24"/>
          <w:szCs w:val="24"/>
        </w:rPr>
        <w:t xml:space="preserve"> принимается равным нулю.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F43D53">
        <w:rPr>
          <w:rFonts w:ascii="Times New Roman" w:hAnsi="Times New Roman" w:cs="Times New Roman"/>
          <w:sz w:val="24"/>
          <w:szCs w:val="24"/>
        </w:rPr>
        <w:t>Заказчика</w:t>
      </w:r>
      <w:r w:rsidRPr="00F43D53">
        <w:rPr>
          <w:rFonts w:ascii="Times New Roman" w:hAnsi="Times New Roman" w:cs="Times New Roman"/>
          <w:sz w:val="24"/>
          <w:szCs w:val="24"/>
        </w:rPr>
        <w:t>.</w:t>
      </w:r>
    </w:p>
    <w:p w:rsidR="002758AF" w:rsidRPr="00F43D53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F43D53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F43D53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AD7D5B" w:rsidRPr="00F43D53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у, если оно явилось следствием обстоятельств непреодолимой силы.</w:t>
      </w:r>
    </w:p>
    <w:p w:rsidR="008C5C66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F43D53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F43D53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0D4F03" w:rsidRPr="00F43D53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C5C66" w:rsidRPr="00F43D53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F43D53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>
        <w:rPr>
          <w:rFonts w:ascii="Times New Roman" w:hAnsi="Times New Roman" w:cs="Times New Roman"/>
          <w:sz w:val="24"/>
          <w:szCs w:val="24"/>
        </w:rPr>
        <w:t>, возникшие</w:t>
      </w:r>
      <w:r w:rsidR="00547D05">
        <w:rPr>
          <w:rFonts w:ascii="Times New Roman" w:hAnsi="Times New Roman" w:cs="Times New Roman"/>
          <w:sz w:val="24"/>
          <w:szCs w:val="24"/>
        </w:rPr>
        <w:t xml:space="preserve"> </w:t>
      </w:r>
      <w:r w:rsidR="00DD5996">
        <w:rPr>
          <w:rFonts w:ascii="Times New Roman" w:hAnsi="Times New Roman" w:cs="Times New Roman"/>
          <w:sz w:val="24"/>
          <w:szCs w:val="24"/>
        </w:rPr>
        <w:t>с 01.01.2019г.</w:t>
      </w:r>
    </w:p>
    <w:p w:rsidR="00B77549" w:rsidRPr="00F43D53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F43D53">
        <w:rPr>
          <w:rFonts w:ascii="Times New Roman" w:hAnsi="Times New Roman" w:cs="Times New Roman"/>
          <w:sz w:val="24"/>
          <w:szCs w:val="24"/>
        </w:rPr>
        <w:t>заключается на срок по 31 декабря 2019 года</w:t>
      </w:r>
      <w:r w:rsidR="000F392E" w:rsidRPr="00F43D53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F43D53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F43D53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>а, не может превышать срок, на который АО «ТСК» присвоен статус регионального оператора.</w:t>
      </w:r>
    </w:p>
    <w:p w:rsidR="00030E72" w:rsidRPr="00F43D53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F43D53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F43D53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F43D53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F43D53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F43D53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F43D53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F43D53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F43D53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F43D53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а произойдет изменение нормативных правовых актов, регулирующих правоотношения, являющиеся предметом 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а, в результате чего положения настоящего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а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0D4F03" w:rsidRPr="00F43D53">
        <w:rPr>
          <w:rFonts w:ascii="Times New Roman" w:hAnsi="Times New Roman" w:cs="Times New Roman"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F43D53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F43D53" w:rsidRDefault="00CA74D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F43D53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F43D53">
        <w:rPr>
          <w:rFonts w:ascii="Times New Roman" w:hAnsi="Times New Roman" w:cs="Times New Roman"/>
          <w:sz w:val="24"/>
          <w:szCs w:val="24"/>
        </w:rPr>
        <w:t>№1</w:t>
      </w:r>
      <w:r w:rsidR="007035CE" w:rsidRPr="00F43D53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7035CE" w:rsidRPr="00F43D53">
        <w:rPr>
          <w:rFonts w:ascii="Times New Roman" w:hAnsi="Times New Roman" w:cs="Times New Roman"/>
          <w:bCs/>
          <w:sz w:val="24"/>
          <w:szCs w:val="24"/>
        </w:rPr>
        <w:t>у является его неотъемлемой частью;</w:t>
      </w:r>
    </w:p>
    <w:p w:rsidR="007035CE" w:rsidRPr="00F43D53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F43D53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у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F4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D53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F43D53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Лицо</w:t>
      </w:r>
      <w:r w:rsidR="002E4BD4" w:rsidRPr="00F43D53">
        <w:rPr>
          <w:rFonts w:ascii="Times New Roman" w:hAnsi="Times New Roman" w:cs="Times New Roman"/>
          <w:bCs/>
          <w:sz w:val="24"/>
          <w:szCs w:val="24"/>
        </w:rPr>
        <w:t>м,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F43D53">
        <w:rPr>
          <w:rFonts w:ascii="Times New Roman" w:hAnsi="Times New Roman" w:cs="Times New Roman"/>
          <w:bCs/>
          <w:sz w:val="24"/>
          <w:szCs w:val="24"/>
        </w:rPr>
        <w:t>ым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F43D53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F43D53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0D4F03" w:rsidRPr="00F43D53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Cs/>
          <w:sz w:val="24"/>
          <w:szCs w:val="24"/>
        </w:rPr>
        <w:t>а</w:t>
      </w:r>
      <w:r w:rsidR="002E4BD4" w:rsidRPr="00F43D53">
        <w:rPr>
          <w:rFonts w:ascii="Times New Roman" w:hAnsi="Times New Roman" w:cs="Times New Roman"/>
          <w:bCs/>
          <w:sz w:val="24"/>
          <w:szCs w:val="24"/>
        </w:rPr>
        <w:t>,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F43D53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F43D53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1152E5" w:rsidRPr="00F43D53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F43D53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600CB5" w:rsidRPr="00F43D53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F43D53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F43D53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600CB5" w:rsidRPr="00F43D53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43D53">
        <w:rPr>
          <w:rFonts w:ascii="Times New Roman" w:hAnsi="Times New Roman" w:cs="Times New Roman"/>
          <w:bCs/>
          <w:sz w:val="24"/>
          <w:szCs w:val="24"/>
        </w:rPr>
        <w:t>Приложение №2 – Лимиты бюджетных обязательств на 20</w:t>
      </w:r>
      <w:r w:rsidR="002F2F9B">
        <w:rPr>
          <w:rFonts w:ascii="Times New Roman" w:hAnsi="Times New Roman" w:cs="Times New Roman"/>
          <w:bCs/>
          <w:sz w:val="24"/>
          <w:szCs w:val="24"/>
        </w:rPr>
        <w:t>19</w:t>
      </w:r>
      <w:r w:rsidRPr="00F43D53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F43D53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F43D53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F43D53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F43D53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53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F43D53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F43D53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6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23"/>
  </w:num>
  <w:num w:numId="8">
    <w:abstractNumId w:val="33"/>
  </w:num>
  <w:num w:numId="9">
    <w:abstractNumId w:val="4"/>
  </w:num>
  <w:num w:numId="10">
    <w:abstractNumId w:val="28"/>
  </w:num>
  <w:num w:numId="11">
    <w:abstractNumId w:val="20"/>
  </w:num>
  <w:num w:numId="12">
    <w:abstractNumId w:val="9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32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1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9"/>
  </w:num>
  <w:num w:numId="32">
    <w:abstractNumId w:val="5"/>
  </w:num>
  <w:num w:numId="33">
    <w:abstractNumId w:val="34"/>
  </w:num>
  <w:num w:numId="34">
    <w:abstractNumId w:val="15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9"/>
    <w:rsid w:val="00004555"/>
    <w:rsid w:val="00005A4F"/>
    <w:rsid w:val="000113AA"/>
    <w:rsid w:val="0001665D"/>
    <w:rsid w:val="00017DCA"/>
    <w:rsid w:val="0002257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37D6"/>
    <w:rsid w:val="003A4A3A"/>
    <w:rsid w:val="003C2643"/>
    <w:rsid w:val="003C3464"/>
    <w:rsid w:val="003C38DD"/>
    <w:rsid w:val="003C4D23"/>
    <w:rsid w:val="003C6885"/>
    <w:rsid w:val="003D1DBC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753F6"/>
    <w:rsid w:val="00482903"/>
    <w:rsid w:val="0048390B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44D0"/>
    <w:rsid w:val="00524E41"/>
    <w:rsid w:val="005264EE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62BB"/>
    <w:rsid w:val="00684D45"/>
    <w:rsid w:val="00690FB1"/>
    <w:rsid w:val="00692A4C"/>
    <w:rsid w:val="00693EB6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8007BB"/>
    <w:rsid w:val="008017DF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C0399"/>
    <w:rsid w:val="008C2411"/>
    <w:rsid w:val="008C5C66"/>
    <w:rsid w:val="008D0376"/>
    <w:rsid w:val="008D2E46"/>
    <w:rsid w:val="008D5B0E"/>
    <w:rsid w:val="008E4E82"/>
    <w:rsid w:val="008E64D7"/>
    <w:rsid w:val="008E7BB8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4EE2"/>
    <w:rsid w:val="00A125DC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7549"/>
    <w:rsid w:val="00B8271D"/>
    <w:rsid w:val="00B82B39"/>
    <w:rsid w:val="00B847A7"/>
    <w:rsid w:val="00B84B51"/>
    <w:rsid w:val="00B8541C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1075F"/>
    <w:rsid w:val="00D13BE5"/>
    <w:rsid w:val="00D145C5"/>
    <w:rsid w:val="00D159A5"/>
    <w:rsid w:val="00D1669D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7637"/>
    <w:rsid w:val="00DB7CDA"/>
    <w:rsid w:val="00DC2595"/>
    <w:rsid w:val="00DC28C0"/>
    <w:rsid w:val="00DC7016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8053F"/>
    <w:rsid w:val="00E85DD9"/>
    <w:rsid w:val="00E92851"/>
    <w:rsid w:val="00E941EB"/>
    <w:rsid w:val="00EA037B"/>
    <w:rsid w:val="00EA6B36"/>
    <w:rsid w:val="00EB12A9"/>
    <w:rsid w:val="00EB7542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463E"/>
  <w15:docId w15:val="{4A58D19C-B3C6-4436-80E8-5873AB6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F0BBF60BE4DA02E7C49F52C97EF87E26CA2AFDDB210755636FF50E6DiCt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57AF-BB1E-4E91-BFC5-A0509541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zhabina</cp:lastModifiedBy>
  <cp:revision>39</cp:revision>
  <cp:lastPrinted>2018-09-18T14:27:00Z</cp:lastPrinted>
  <dcterms:created xsi:type="dcterms:W3CDTF">2018-10-04T10:42:00Z</dcterms:created>
  <dcterms:modified xsi:type="dcterms:W3CDTF">2018-12-26T05:33:00Z</dcterms:modified>
</cp:coreProperties>
</file>